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A15E75" w14:textId="77777777" w:rsidR="00B02268" w:rsidRDefault="00B02268" w:rsidP="004E597D">
      <w:pPr>
        <w:ind w:left="0"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1CB19AB4" w14:textId="7A44F300" w:rsidR="00B02268" w:rsidRDefault="00B02268" w:rsidP="004E597D">
      <w:pPr>
        <w:ind w:left="0"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Пояснювальна записка </w:t>
      </w:r>
    </w:p>
    <w:p w14:paraId="6488A9F4" w14:textId="528AD5F8" w:rsidR="00B02268" w:rsidRDefault="00B02268" w:rsidP="004E597D">
      <w:pPr>
        <w:ind w:left="0"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до прогнозу міського бюджету </w:t>
      </w:r>
      <w:r w:rsidRPr="00451076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>на 2022-2024 роки</w:t>
      </w:r>
    </w:p>
    <w:p w14:paraId="422B3DE9" w14:textId="77777777" w:rsidR="00B02268" w:rsidRDefault="00B02268" w:rsidP="004E597D">
      <w:pPr>
        <w:ind w:left="0"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3836BA14" w14:textId="7E1A9975" w:rsidR="00171A39" w:rsidRPr="00B02268" w:rsidRDefault="00171A39" w:rsidP="004E597D">
      <w:pPr>
        <w:ind w:left="0" w:firstLine="567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B02268">
        <w:rPr>
          <w:rFonts w:ascii="Times New Roman" w:hAnsi="Times New Roman" w:cs="Times New Roman"/>
          <w:bCs/>
          <w:iCs/>
          <w:sz w:val="28"/>
          <w:szCs w:val="28"/>
        </w:rPr>
        <w:t>Аналіз с</w:t>
      </w:r>
      <w:r w:rsidR="006F7018" w:rsidRPr="00B02268">
        <w:rPr>
          <w:rFonts w:ascii="Times New Roman" w:hAnsi="Times New Roman" w:cs="Times New Roman"/>
          <w:bCs/>
          <w:iCs/>
          <w:sz w:val="28"/>
          <w:szCs w:val="28"/>
        </w:rPr>
        <w:t>оціально-економічного</w:t>
      </w:r>
      <w:r w:rsidR="00911B49" w:rsidRPr="00B0226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02268">
        <w:rPr>
          <w:rFonts w:ascii="Times New Roman" w:hAnsi="Times New Roman" w:cs="Times New Roman"/>
          <w:bCs/>
          <w:iCs/>
          <w:sz w:val="28"/>
          <w:szCs w:val="28"/>
        </w:rPr>
        <w:t>розвитку</w:t>
      </w:r>
    </w:p>
    <w:p w14:paraId="2191CDBE" w14:textId="48CDEB5E" w:rsidR="006F7018" w:rsidRPr="00B02268" w:rsidRDefault="00FE79E9" w:rsidP="006717C9">
      <w:pPr>
        <w:ind w:left="0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226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717C9" w:rsidRPr="00B02268">
        <w:rPr>
          <w:rFonts w:ascii="Times New Roman" w:hAnsi="Times New Roman" w:cs="Times New Roman"/>
          <w:bCs/>
          <w:iCs/>
          <w:sz w:val="28"/>
          <w:szCs w:val="28"/>
        </w:rPr>
        <w:t xml:space="preserve">за 6 місяців </w:t>
      </w:r>
      <w:r w:rsidRPr="00B02268">
        <w:rPr>
          <w:rFonts w:ascii="Times New Roman" w:hAnsi="Times New Roman" w:cs="Times New Roman"/>
          <w:bCs/>
          <w:iCs/>
          <w:sz w:val="28"/>
          <w:szCs w:val="28"/>
        </w:rPr>
        <w:t>2021р.</w:t>
      </w:r>
      <w:r w:rsidR="004E597D" w:rsidRPr="00B02268">
        <w:rPr>
          <w:rFonts w:ascii="Times New Roman" w:hAnsi="Times New Roman" w:cs="Times New Roman"/>
          <w:bCs/>
          <w:iCs/>
          <w:sz w:val="28"/>
          <w:szCs w:val="28"/>
        </w:rPr>
        <w:t xml:space="preserve"> та прогноз на 2022-2024рр.</w:t>
      </w:r>
    </w:p>
    <w:p w14:paraId="718EB7EE" w14:textId="77777777" w:rsidR="007D753D" w:rsidRDefault="007D753D" w:rsidP="006717C9">
      <w:pPr>
        <w:spacing w:line="0" w:lineRule="atLeast"/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14:paraId="39823533" w14:textId="100B5B63" w:rsidR="006F7018" w:rsidRPr="00451076" w:rsidRDefault="006F7018" w:rsidP="006717C9">
      <w:pPr>
        <w:pStyle w:val="a7"/>
        <w:ind w:left="0" w:firstLine="567"/>
        <w:jc w:val="center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451076">
        <w:rPr>
          <w:rFonts w:ascii="Times New Roman" w:hAnsi="Times New Roman" w:cs="Times New Roman"/>
          <w:bCs/>
          <w:iCs/>
          <w:sz w:val="28"/>
          <w:szCs w:val="28"/>
          <w:u w:val="single"/>
        </w:rPr>
        <w:t>Населення та демографія</w:t>
      </w:r>
      <w:r w:rsidR="00C81AC3" w:rsidRPr="00451076">
        <w:rPr>
          <w:rFonts w:ascii="Times New Roman" w:hAnsi="Times New Roman" w:cs="Times New Roman"/>
          <w:bCs/>
          <w:iCs/>
          <w:sz w:val="28"/>
          <w:szCs w:val="28"/>
          <w:u w:val="single"/>
        </w:rPr>
        <w:t>, трудові ресурси</w:t>
      </w:r>
    </w:p>
    <w:p w14:paraId="188BB458" w14:textId="78A30EA1" w:rsidR="00E73543" w:rsidRDefault="00AD0AFA" w:rsidP="006717C9">
      <w:pPr>
        <w:tabs>
          <w:tab w:val="left" w:pos="851"/>
        </w:tabs>
        <w:spacing w:line="0" w:lineRule="atLeast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Населення громади станом на 1 </w:t>
      </w:r>
      <w:r w:rsidR="00E257E1">
        <w:rPr>
          <w:rFonts w:ascii="Times New Roman" w:eastAsia="Times New Roman" w:hAnsi="Times New Roman" w:cs="Times New Roman"/>
          <w:sz w:val="28"/>
          <w:szCs w:val="28"/>
        </w:rPr>
        <w:t>липня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2021 року становить </w:t>
      </w:r>
      <w:r w:rsidR="001049C2">
        <w:rPr>
          <w:rFonts w:ascii="Times New Roman" w:eastAsia="Times New Roman" w:hAnsi="Times New Roman" w:cs="Times New Roman"/>
          <w:sz w:val="28"/>
          <w:szCs w:val="28"/>
        </w:rPr>
        <w:t xml:space="preserve">36 941 </w:t>
      </w:r>
      <w:r w:rsidR="000B21C7">
        <w:rPr>
          <w:rFonts w:ascii="Times New Roman" w:eastAsia="Times New Roman" w:hAnsi="Times New Roman" w:cs="Times New Roman"/>
          <w:sz w:val="28"/>
          <w:szCs w:val="28"/>
        </w:rPr>
        <w:t xml:space="preserve">особа, в тому числі </w:t>
      </w:r>
      <w:r w:rsidR="001049C2">
        <w:rPr>
          <w:rFonts w:ascii="Times New Roman" w:eastAsia="Times New Roman" w:hAnsi="Times New Roman" w:cs="Times New Roman"/>
          <w:sz w:val="28"/>
          <w:szCs w:val="28"/>
        </w:rPr>
        <w:t xml:space="preserve">16 189 осіб (43,82%) </w:t>
      </w:r>
      <w:r w:rsidR="000B21C7">
        <w:rPr>
          <w:rFonts w:ascii="Times New Roman" w:eastAsia="Times New Roman" w:hAnsi="Times New Roman" w:cs="Times New Roman"/>
          <w:sz w:val="28"/>
          <w:szCs w:val="28"/>
        </w:rPr>
        <w:t xml:space="preserve">міського населення та </w:t>
      </w:r>
      <w:r w:rsidR="00EE6D93">
        <w:rPr>
          <w:rFonts w:ascii="Times New Roman" w:eastAsia="Times New Roman" w:hAnsi="Times New Roman" w:cs="Times New Roman"/>
          <w:sz w:val="28"/>
          <w:szCs w:val="28"/>
        </w:rPr>
        <w:t xml:space="preserve">20 752 (56,18%) </w:t>
      </w:r>
      <w:r w:rsidR="00DF3CD5">
        <w:rPr>
          <w:rFonts w:ascii="Times New Roman" w:eastAsia="Times New Roman" w:hAnsi="Times New Roman" w:cs="Times New Roman"/>
          <w:sz w:val="28"/>
          <w:szCs w:val="28"/>
        </w:rPr>
        <w:t>сільського населення</w:t>
      </w:r>
      <w:r w:rsidR="009D0C9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F3CD5" w:rsidRPr="00DF3CD5">
        <w:rPr>
          <w:rFonts w:ascii="Times New Roman" w:eastAsia="Times New Roman" w:hAnsi="Times New Roman" w:cs="Times New Roman"/>
          <w:sz w:val="28"/>
          <w:szCs w:val="28"/>
        </w:rPr>
        <w:t>Динаміка росту населення за останні 5 років свідчить про незначне, проте постійне зменшення сіль</w:t>
      </w:r>
      <w:r w:rsidR="006A6792">
        <w:rPr>
          <w:rFonts w:ascii="Times New Roman" w:eastAsia="Times New Roman" w:hAnsi="Times New Roman" w:cs="Times New Roman"/>
          <w:sz w:val="28"/>
          <w:szCs w:val="28"/>
        </w:rPr>
        <w:t>ського населення на рівні 0,1-</w:t>
      </w:r>
      <w:r w:rsidR="00DF3CD5" w:rsidRPr="00DF3CD5">
        <w:rPr>
          <w:rFonts w:ascii="Times New Roman" w:eastAsia="Times New Roman" w:hAnsi="Times New Roman" w:cs="Times New Roman"/>
          <w:sz w:val="28"/>
          <w:szCs w:val="28"/>
        </w:rPr>
        <w:t>2</w:t>
      </w:r>
      <w:r w:rsidR="00DF3CD5">
        <w:rPr>
          <w:rFonts w:ascii="Times New Roman" w:eastAsia="Times New Roman" w:hAnsi="Times New Roman" w:cs="Times New Roman"/>
          <w:sz w:val="28"/>
          <w:szCs w:val="28"/>
        </w:rPr>
        <w:t>,0</w:t>
      </w:r>
      <w:r w:rsidR="00DF3CD5" w:rsidRPr="00DF3CD5">
        <w:rPr>
          <w:rFonts w:ascii="Times New Roman" w:eastAsia="Times New Roman" w:hAnsi="Times New Roman" w:cs="Times New Roman"/>
          <w:sz w:val="28"/>
          <w:szCs w:val="28"/>
        </w:rPr>
        <w:t xml:space="preserve">% щороку. </w:t>
      </w:r>
    </w:p>
    <w:p w14:paraId="261BA030" w14:textId="010DBB2D" w:rsidR="00D02572" w:rsidRDefault="00D02572" w:rsidP="006717C9">
      <w:pPr>
        <w:tabs>
          <w:tab w:val="left" w:pos="851"/>
        </w:tabs>
        <w:spacing w:line="0" w:lineRule="atLeast"/>
        <w:ind w:left="0" w:firstLine="567"/>
      </w:pPr>
      <w:r w:rsidRPr="00215B96">
        <w:rPr>
          <w:rFonts w:ascii="Times New Roman" w:eastAsia="Times New Roman" w:hAnsi="Times New Roman" w:cs="Times New Roman"/>
          <w:sz w:val="28"/>
          <w:szCs w:val="28"/>
        </w:rPr>
        <w:t xml:space="preserve">Чисельність працездатного населення складає </w:t>
      </w:r>
      <w:r w:rsidR="00215B96" w:rsidRPr="00215B96">
        <w:rPr>
          <w:rFonts w:ascii="Times New Roman" w:eastAsia="Times New Roman" w:hAnsi="Times New Roman" w:cs="Times New Roman"/>
          <w:sz w:val="28"/>
          <w:szCs w:val="28"/>
        </w:rPr>
        <w:t>20 104</w:t>
      </w:r>
      <w:r w:rsidRPr="00215B96">
        <w:rPr>
          <w:rFonts w:ascii="Times New Roman" w:eastAsia="Times New Roman" w:hAnsi="Times New Roman" w:cs="Times New Roman"/>
          <w:sz w:val="28"/>
          <w:szCs w:val="28"/>
        </w:rPr>
        <w:t xml:space="preserve"> осіб або</w:t>
      </w:r>
      <w:r w:rsidR="00215B96" w:rsidRPr="00215B96">
        <w:rPr>
          <w:rFonts w:ascii="Times New Roman" w:eastAsia="Times New Roman" w:hAnsi="Times New Roman" w:cs="Times New Roman"/>
          <w:sz w:val="28"/>
          <w:szCs w:val="28"/>
        </w:rPr>
        <w:t xml:space="preserve"> 54,42</w:t>
      </w:r>
      <w:r w:rsidRPr="00215B96">
        <w:rPr>
          <w:rFonts w:ascii="Times New Roman" w:eastAsia="Times New Roman" w:hAnsi="Times New Roman" w:cs="Times New Roman"/>
          <w:sz w:val="28"/>
          <w:szCs w:val="28"/>
        </w:rPr>
        <w:t>% від загальної кількості населення громади</w:t>
      </w:r>
      <w:r w:rsidR="00701B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01BFC" w:rsidRPr="00701BFC">
        <w:t xml:space="preserve"> </w:t>
      </w:r>
    </w:p>
    <w:p w14:paraId="356EACE4" w14:textId="3CC4B5E3" w:rsidR="00E97934" w:rsidRPr="00952FA8" w:rsidRDefault="00C81AC3" w:rsidP="006717C9">
      <w:pPr>
        <w:tabs>
          <w:tab w:val="left" w:pos="851"/>
        </w:tabs>
        <w:spacing w:line="0" w:lineRule="atLeast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52FA8">
        <w:rPr>
          <w:rFonts w:ascii="Times New Roman" w:eastAsia="Times New Roman" w:hAnsi="Times New Roman" w:cs="Times New Roman"/>
          <w:sz w:val="28"/>
          <w:szCs w:val="28"/>
        </w:rPr>
        <w:t xml:space="preserve">За даними Дунаєвецької районної філії Хмельницького обласного центру зайнятості, </w:t>
      </w:r>
      <w:r w:rsidR="00EF6151" w:rsidRPr="00952FA8">
        <w:rPr>
          <w:rFonts w:ascii="Times New Roman" w:eastAsia="Times New Roman" w:hAnsi="Times New Roman" w:cs="Times New Roman"/>
          <w:sz w:val="28"/>
          <w:szCs w:val="28"/>
        </w:rPr>
        <w:t xml:space="preserve">протягом І півріччя 2021 року </w:t>
      </w:r>
      <w:r w:rsidR="007B6167" w:rsidRPr="00952FA8">
        <w:rPr>
          <w:rFonts w:ascii="Times New Roman" w:eastAsia="Times New Roman" w:hAnsi="Times New Roman" w:cs="Times New Roman"/>
          <w:sz w:val="28"/>
          <w:szCs w:val="28"/>
        </w:rPr>
        <w:t>кількість громадян, що перебували на обліку центру зайнятості, становила 1 866 осіб.</w:t>
      </w:r>
      <w:r w:rsidR="008A3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1E6">
        <w:rPr>
          <w:rFonts w:ascii="Times New Roman" w:eastAsia="Times New Roman" w:hAnsi="Times New Roman" w:cs="Times New Roman"/>
          <w:sz w:val="28"/>
          <w:szCs w:val="28"/>
        </w:rPr>
        <w:t xml:space="preserve">Станом на 30.06.2021 року </w:t>
      </w:r>
      <w:r w:rsidR="00860498">
        <w:rPr>
          <w:rFonts w:ascii="Times New Roman" w:eastAsia="Times New Roman" w:hAnsi="Times New Roman" w:cs="Times New Roman"/>
          <w:sz w:val="28"/>
          <w:szCs w:val="28"/>
        </w:rPr>
        <w:t>статус безр</w:t>
      </w:r>
      <w:r w:rsidR="005F467B">
        <w:rPr>
          <w:rFonts w:ascii="Times New Roman" w:eastAsia="Times New Roman" w:hAnsi="Times New Roman" w:cs="Times New Roman"/>
          <w:sz w:val="28"/>
          <w:szCs w:val="28"/>
        </w:rPr>
        <w:t>обітного мали 771 особа</w:t>
      </w:r>
      <w:r w:rsidR="00860498">
        <w:rPr>
          <w:rFonts w:ascii="Times New Roman" w:eastAsia="Times New Roman" w:hAnsi="Times New Roman" w:cs="Times New Roman"/>
          <w:sz w:val="28"/>
          <w:szCs w:val="28"/>
        </w:rPr>
        <w:t>.</w:t>
      </w:r>
      <w:r w:rsidR="006E01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777F" w:rsidRPr="00952FA8">
        <w:rPr>
          <w:rFonts w:ascii="Times New Roman" w:eastAsia="Times New Roman" w:hAnsi="Times New Roman" w:cs="Times New Roman"/>
          <w:sz w:val="28"/>
          <w:szCs w:val="28"/>
        </w:rPr>
        <w:t xml:space="preserve">Кількість вакансій протягом цього періоду становила 837 осіб. </w:t>
      </w:r>
      <w:r w:rsidR="0094320F" w:rsidRPr="00952F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2FA8">
        <w:rPr>
          <w:rFonts w:ascii="Times New Roman" w:eastAsia="Times New Roman" w:hAnsi="Times New Roman" w:cs="Times New Roman"/>
          <w:sz w:val="28"/>
          <w:szCs w:val="28"/>
        </w:rPr>
        <w:t xml:space="preserve">Середній розмір заробітної плати </w:t>
      </w:r>
      <w:r w:rsidR="003B58EA" w:rsidRPr="00952FA8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952FA8">
        <w:rPr>
          <w:rFonts w:ascii="Times New Roman" w:eastAsia="Times New Roman" w:hAnsi="Times New Roman" w:cs="Times New Roman"/>
          <w:sz w:val="28"/>
          <w:szCs w:val="28"/>
        </w:rPr>
        <w:t xml:space="preserve">вакансіях становив </w:t>
      </w:r>
      <w:r w:rsidR="009804E0" w:rsidRPr="00952FA8">
        <w:rPr>
          <w:rFonts w:ascii="Times New Roman" w:eastAsia="Times New Roman" w:hAnsi="Times New Roman" w:cs="Times New Roman"/>
          <w:sz w:val="28"/>
          <w:szCs w:val="28"/>
        </w:rPr>
        <w:t>6 885 г</w:t>
      </w:r>
      <w:r w:rsidRPr="00952FA8">
        <w:rPr>
          <w:rFonts w:ascii="Times New Roman" w:eastAsia="Times New Roman" w:hAnsi="Times New Roman" w:cs="Times New Roman"/>
          <w:sz w:val="28"/>
          <w:szCs w:val="28"/>
        </w:rPr>
        <w:t>рн.</w:t>
      </w:r>
      <w:r w:rsidR="005A70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467B">
        <w:rPr>
          <w:rFonts w:ascii="Times New Roman" w:eastAsia="Times New Roman" w:hAnsi="Times New Roman" w:cs="Times New Roman"/>
          <w:sz w:val="28"/>
          <w:szCs w:val="28"/>
        </w:rPr>
        <w:t xml:space="preserve">Рівень безробіття склав </w:t>
      </w:r>
      <w:r w:rsidR="00455699">
        <w:rPr>
          <w:rFonts w:ascii="Times New Roman" w:eastAsia="Times New Roman" w:hAnsi="Times New Roman" w:cs="Times New Roman"/>
          <w:sz w:val="28"/>
          <w:szCs w:val="28"/>
        </w:rPr>
        <w:t>3,84% (як відношення кількості безробітних, що перебували на обліку центру зайнятості на кінець звітного періоду до загального числа працездатного населення громади).</w:t>
      </w:r>
    </w:p>
    <w:p w14:paraId="30406B18" w14:textId="661A170F" w:rsidR="000A5F40" w:rsidRPr="00043EAF" w:rsidRDefault="00C81AC3" w:rsidP="00043EAF">
      <w:pPr>
        <w:tabs>
          <w:tab w:val="left" w:pos="851"/>
        </w:tabs>
        <w:spacing w:line="0" w:lineRule="atLeast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52FA8">
        <w:rPr>
          <w:rFonts w:ascii="Times New Roman" w:eastAsia="Times New Roman" w:hAnsi="Times New Roman" w:cs="Times New Roman"/>
          <w:sz w:val="28"/>
          <w:szCs w:val="28"/>
        </w:rPr>
        <w:t>В структурі вакансій за видами економічної діяльності  найбільшу частку становили  вакансії у галузі сільського господарства, переробної промисловості (виробництво харчових продуктів, виробництво одягу, виробництво металевих виробів), роздрібної торгівлі.</w:t>
      </w:r>
      <w:r w:rsidR="00F976BD" w:rsidRPr="00952FA8">
        <w:t xml:space="preserve"> </w:t>
      </w:r>
      <w:r w:rsidR="00F976BD" w:rsidRPr="00952FA8">
        <w:rPr>
          <w:rFonts w:ascii="Times New Roman" w:eastAsia="Times New Roman" w:hAnsi="Times New Roman" w:cs="Times New Roman"/>
          <w:sz w:val="28"/>
          <w:szCs w:val="28"/>
        </w:rPr>
        <w:t>Рівень</w:t>
      </w:r>
      <w:r w:rsidR="00F976BD" w:rsidRPr="00952FA8">
        <w:t xml:space="preserve"> </w:t>
      </w:r>
      <w:r w:rsidR="00F976BD" w:rsidRPr="00952FA8">
        <w:rPr>
          <w:rFonts w:ascii="Times New Roman" w:eastAsia="Times New Roman" w:hAnsi="Times New Roman" w:cs="Times New Roman"/>
          <w:sz w:val="28"/>
          <w:szCs w:val="28"/>
        </w:rPr>
        <w:t>безробіття не перевищує середніх обласних чи загальноукраїнських показників. Рівень середньої заробітної плати в цілому по громаді зріс,  але є нижчим, ніж по Україні та області в цілому.</w:t>
      </w:r>
      <w:r w:rsidR="00983147" w:rsidRPr="00952FA8">
        <w:t xml:space="preserve"> </w:t>
      </w:r>
      <w:r w:rsidR="00983147" w:rsidRPr="00952FA8">
        <w:rPr>
          <w:rFonts w:ascii="Times New Roman" w:eastAsia="Times New Roman" w:hAnsi="Times New Roman" w:cs="Times New Roman"/>
          <w:sz w:val="28"/>
          <w:szCs w:val="28"/>
        </w:rPr>
        <w:t>В громаді існує проблема з трудовою за</w:t>
      </w:r>
      <w:r w:rsidR="00AE6FE5" w:rsidRPr="00952FA8">
        <w:rPr>
          <w:rFonts w:ascii="Times New Roman" w:eastAsia="Times New Roman" w:hAnsi="Times New Roman" w:cs="Times New Roman"/>
          <w:sz w:val="28"/>
          <w:szCs w:val="28"/>
        </w:rPr>
        <w:t>й</w:t>
      </w:r>
      <w:r w:rsidR="00983147" w:rsidRPr="00952FA8">
        <w:rPr>
          <w:rFonts w:ascii="Times New Roman" w:eastAsia="Times New Roman" w:hAnsi="Times New Roman" w:cs="Times New Roman"/>
          <w:sz w:val="28"/>
          <w:szCs w:val="28"/>
        </w:rPr>
        <w:t xml:space="preserve">нятістю населення, особливо у сільській місцевості, </w:t>
      </w:r>
      <w:r w:rsidR="00BD508F" w:rsidRPr="00952FA8">
        <w:rPr>
          <w:rFonts w:ascii="Times New Roman" w:eastAsia="Times New Roman" w:hAnsi="Times New Roman" w:cs="Times New Roman"/>
          <w:sz w:val="28"/>
          <w:szCs w:val="28"/>
        </w:rPr>
        <w:t xml:space="preserve"> тому і</w:t>
      </w:r>
      <w:r w:rsidR="00083965" w:rsidRPr="00952FA8">
        <w:rPr>
          <w:rFonts w:ascii="Times New Roman" w:eastAsia="Times New Roman" w:hAnsi="Times New Roman" w:cs="Times New Roman"/>
          <w:sz w:val="28"/>
          <w:szCs w:val="28"/>
        </w:rPr>
        <w:t xml:space="preserve">снує проблема трудової міграції населення </w:t>
      </w:r>
      <w:r w:rsidR="00BD508F" w:rsidRPr="00952FA8">
        <w:rPr>
          <w:rFonts w:ascii="Times New Roman" w:eastAsia="Times New Roman" w:hAnsi="Times New Roman" w:cs="Times New Roman"/>
          <w:sz w:val="28"/>
          <w:szCs w:val="28"/>
        </w:rPr>
        <w:t xml:space="preserve">до інших міст </w:t>
      </w:r>
      <w:r w:rsidR="00983147" w:rsidRPr="00952FA8">
        <w:rPr>
          <w:rFonts w:ascii="Times New Roman" w:eastAsia="Times New Roman" w:hAnsi="Times New Roman" w:cs="Times New Roman"/>
          <w:sz w:val="28"/>
          <w:szCs w:val="28"/>
        </w:rPr>
        <w:t>країни та зарубіжжя</w:t>
      </w:r>
      <w:r w:rsidR="00BD508F" w:rsidRPr="00952FA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7EFB28D" w14:textId="53BDB7C9" w:rsidR="006F7018" w:rsidRPr="00451076" w:rsidRDefault="006F7018" w:rsidP="006717C9">
      <w:pPr>
        <w:spacing w:line="276" w:lineRule="auto"/>
        <w:ind w:left="0" w:firstLine="567"/>
        <w:jc w:val="center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51076">
        <w:rPr>
          <w:rFonts w:ascii="Times New Roman" w:hAnsi="Times New Roman" w:cs="Times New Roman"/>
          <w:bCs/>
          <w:iCs/>
          <w:sz w:val="28"/>
          <w:szCs w:val="28"/>
          <w:u w:val="single"/>
        </w:rPr>
        <w:t>Економіка та підприємництво</w:t>
      </w:r>
    </w:p>
    <w:p w14:paraId="2F64A365" w14:textId="652C5FB9" w:rsidR="00741307" w:rsidRPr="00A375EF" w:rsidRDefault="00741307" w:rsidP="006717C9">
      <w:pPr>
        <w:spacing w:line="236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41307">
        <w:rPr>
          <w:rFonts w:ascii="Times New Roman" w:eastAsia="Times New Roman" w:hAnsi="Times New Roman" w:cs="Times New Roman"/>
          <w:sz w:val="28"/>
          <w:szCs w:val="28"/>
        </w:rPr>
        <w:t xml:space="preserve">В галузевій структурі суб’єктів підприємницької діяльності відслідковується стабільний розвиток та відносно висока продуктивність підприємств, що працюють у галузях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сільського господарства, </w:t>
      </w:r>
      <w:r w:rsidRPr="00741307">
        <w:rPr>
          <w:rFonts w:ascii="Times New Roman" w:eastAsia="Times New Roman" w:hAnsi="Times New Roman" w:cs="Times New Roman"/>
          <w:sz w:val="28"/>
          <w:szCs w:val="28"/>
        </w:rPr>
        <w:t>виробництва продуктів харчування, роздрібної і оптово</w:t>
      </w:r>
      <w:r w:rsidR="00DF6F04">
        <w:rPr>
          <w:rFonts w:ascii="Times New Roman" w:eastAsia="Times New Roman" w:hAnsi="Times New Roman" w:cs="Times New Roman"/>
          <w:sz w:val="28"/>
          <w:szCs w:val="28"/>
        </w:rPr>
        <w:t>ї торгівлі</w:t>
      </w:r>
      <w:r w:rsidRPr="00741307">
        <w:rPr>
          <w:rFonts w:ascii="Times New Roman" w:eastAsia="Times New Roman" w:hAnsi="Times New Roman" w:cs="Times New Roman"/>
          <w:sz w:val="28"/>
          <w:szCs w:val="28"/>
        </w:rPr>
        <w:t>, готельно-ресторанного бізнесу та побутового обслуговування населення.</w:t>
      </w:r>
    </w:p>
    <w:p w14:paraId="042EF82F" w14:textId="11F39A21" w:rsidR="00C46238" w:rsidRPr="00043EAF" w:rsidRDefault="00C46238" w:rsidP="00043EAF">
      <w:pPr>
        <w:spacing w:line="236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375EF">
        <w:rPr>
          <w:rFonts w:ascii="Times New Roman" w:eastAsia="Times New Roman" w:hAnsi="Times New Roman" w:cs="Times New Roman"/>
          <w:sz w:val="28"/>
          <w:szCs w:val="28"/>
        </w:rPr>
        <w:t xml:space="preserve"> Найбільша кількість підприємств зосереджена у малому бізнесі, який в основному представлений мікробізнесом та прив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 xml:space="preserve">атними підприємцями. Станом на </w:t>
      </w:r>
      <w:r w:rsidR="00195128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F91DA5">
        <w:rPr>
          <w:rFonts w:ascii="Times New Roman" w:eastAsia="Times New Roman" w:hAnsi="Times New Roman" w:cs="Times New Roman"/>
          <w:sz w:val="28"/>
          <w:szCs w:val="28"/>
        </w:rPr>
        <w:t xml:space="preserve">липня </w:t>
      </w:r>
      <w:r w:rsidR="00195128">
        <w:rPr>
          <w:rFonts w:ascii="Times New Roman" w:eastAsia="Times New Roman" w:hAnsi="Times New Roman" w:cs="Times New Roman"/>
          <w:sz w:val="28"/>
          <w:szCs w:val="28"/>
        </w:rPr>
        <w:t xml:space="preserve">2021 року 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>на території громади здійснюють господарську діяльність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7318">
        <w:rPr>
          <w:rFonts w:ascii="Times New Roman" w:eastAsia="Times New Roman" w:hAnsi="Times New Roman" w:cs="Times New Roman"/>
          <w:sz w:val="28"/>
          <w:szCs w:val="28"/>
        </w:rPr>
        <w:t>2 147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 xml:space="preserve"> суб’єкти господарської діяльності, з них 560 </w:t>
      </w:r>
      <w:r w:rsidR="008871D4" w:rsidRPr="00C81AC3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>юридичн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 xml:space="preserve"> ос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>оби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 xml:space="preserve"> та 1</w:t>
      </w:r>
      <w:r w:rsidR="003A2BA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>5</w:t>
      </w:r>
      <w:r w:rsidR="003A2BAE">
        <w:rPr>
          <w:rFonts w:ascii="Times New Roman" w:eastAsia="Times New Roman" w:hAnsi="Times New Roman" w:cs="Times New Roman"/>
          <w:sz w:val="28"/>
          <w:szCs w:val="28"/>
        </w:rPr>
        <w:t xml:space="preserve">87 </w:t>
      </w:r>
      <w:proofErr w:type="spellStart"/>
      <w:r w:rsidR="008871D4" w:rsidRPr="00C81AC3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>фізичн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8871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>ос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>оби-підприємці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8F3C744" w14:textId="6AB3570A" w:rsidR="00C46238" w:rsidRPr="00451076" w:rsidRDefault="00C46238" w:rsidP="006717C9">
      <w:pPr>
        <w:spacing w:line="236" w:lineRule="auto"/>
        <w:ind w:left="0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51076">
        <w:rPr>
          <w:rFonts w:ascii="Times New Roman" w:eastAsia="Times New Roman" w:hAnsi="Times New Roman" w:cs="Times New Roman"/>
          <w:sz w:val="28"/>
          <w:szCs w:val="28"/>
          <w:u w:val="single"/>
        </w:rPr>
        <w:t>Промисловість</w:t>
      </w:r>
    </w:p>
    <w:p w14:paraId="5B304B47" w14:textId="0F8FF403" w:rsidR="00C46238" w:rsidRPr="00B74931" w:rsidRDefault="00C46238" w:rsidP="006717C9">
      <w:pPr>
        <w:spacing w:line="236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74931">
        <w:rPr>
          <w:rFonts w:ascii="Times New Roman" w:eastAsia="Times New Roman" w:hAnsi="Times New Roman" w:cs="Times New Roman"/>
          <w:sz w:val="28"/>
          <w:szCs w:val="28"/>
        </w:rPr>
        <w:t xml:space="preserve">Промисловість громади представлена в основному підприємствами переробної промисловості (харчова і легка промисловість, металургійне виробництво, </w:t>
      </w:r>
      <w:proofErr w:type="spellStart"/>
      <w:r w:rsidRPr="00B74931">
        <w:rPr>
          <w:rFonts w:ascii="Times New Roman" w:eastAsia="Times New Roman" w:hAnsi="Times New Roman" w:cs="Times New Roman"/>
          <w:sz w:val="28"/>
          <w:szCs w:val="28"/>
        </w:rPr>
        <w:t>виробництво</w:t>
      </w:r>
      <w:proofErr w:type="spellEnd"/>
      <w:r w:rsidRPr="00B74931">
        <w:rPr>
          <w:rFonts w:ascii="Times New Roman" w:eastAsia="Times New Roman" w:hAnsi="Times New Roman" w:cs="Times New Roman"/>
          <w:sz w:val="28"/>
          <w:szCs w:val="28"/>
        </w:rPr>
        <w:t xml:space="preserve"> металевих виробів). Одним із найбільших таких </w:t>
      </w:r>
      <w:r w:rsidRPr="00B74931">
        <w:rPr>
          <w:rFonts w:ascii="Times New Roman" w:eastAsia="Times New Roman" w:hAnsi="Times New Roman" w:cs="Times New Roman"/>
          <w:sz w:val="28"/>
          <w:szCs w:val="28"/>
        </w:rPr>
        <w:lastRenderedPageBreak/>
        <w:t>підприємств є ТОВ «</w:t>
      </w:r>
      <w:proofErr w:type="spellStart"/>
      <w:r w:rsidRPr="00B74931">
        <w:rPr>
          <w:rFonts w:ascii="Times New Roman" w:eastAsia="Times New Roman" w:hAnsi="Times New Roman" w:cs="Times New Roman"/>
          <w:sz w:val="28"/>
          <w:szCs w:val="28"/>
        </w:rPr>
        <w:t>Верест</w:t>
      </w:r>
      <w:proofErr w:type="spellEnd"/>
      <w:r w:rsidRPr="00B74931">
        <w:rPr>
          <w:rFonts w:ascii="Times New Roman" w:eastAsia="Times New Roman" w:hAnsi="Times New Roman" w:cs="Times New Roman"/>
          <w:sz w:val="28"/>
          <w:szCs w:val="28"/>
        </w:rPr>
        <w:t>», що входить до десяти найбільших м’ясопереробних підприємств України та надає робочі місця більш ніж 400 працівникам.</w:t>
      </w:r>
    </w:p>
    <w:p w14:paraId="0FA195D6" w14:textId="77777777" w:rsidR="00BF73C3" w:rsidRPr="00B74931" w:rsidRDefault="00BF73C3" w:rsidP="006717C9">
      <w:pPr>
        <w:spacing w:line="236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25D24B5B" w14:textId="77777777" w:rsidR="00BF73C3" w:rsidRPr="00BF73C3" w:rsidRDefault="00BF73C3" w:rsidP="006717C9">
      <w:pPr>
        <w:ind w:left="0" w:firstLine="567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p w14:paraId="23F5AAFE" w14:textId="77777777" w:rsidR="00C46238" w:rsidRPr="00C665A5" w:rsidRDefault="00C46238" w:rsidP="006717C9">
      <w:pPr>
        <w:ind w:left="0"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C665A5">
        <w:rPr>
          <w:rFonts w:ascii="Times New Roman" w:hAnsi="Times New Roman" w:cs="Times New Roman"/>
          <w:noProof/>
          <w:sz w:val="28"/>
          <w:szCs w:val="28"/>
          <w:highlight w:val="yellow"/>
          <w:lang w:val="ru-RU" w:eastAsia="ru-RU"/>
        </w:rPr>
        <w:drawing>
          <wp:inline distT="0" distB="0" distL="0" distR="0" wp14:anchorId="11D23B6B" wp14:editId="34E63A02">
            <wp:extent cx="6098876" cy="4977442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B8ECAEA" w14:textId="496CAB3F" w:rsidR="00D14485" w:rsidRPr="00043EAF" w:rsidRDefault="00D545DD" w:rsidP="00043EAF">
      <w:pPr>
        <w:ind w:left="0" w:firstLine="567"/>
        <w:contextualSpacing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Рис.</w:t>
      </w:r>
      <w:r w:rsidR="00C46238" w:rsidRPr="00CD658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Галузева</w:t>
      </w:r>
      <w:proofErr w:type="spellEnd"/>
      <w:r w:rsidR="00C46238" w:rsidRPr="00CD658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структура промисловості Дунаєвецької міської територіальної громади</w:t>
      </w:r>
      <w:r w:rsidR="004A34B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78AD6C81" w14:textId="7D1F0B2C" w:rsidR="00C46238" w:rsidRPr="00451076" w:rsidRDefault="00C46238" w:rsidP="006717C9">
      <w:pPr>
        <w:spacing w:line="236" w:lineRule="auto"/>
        <w:ind w:left="0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51076">
        <w:rPr>
          <w:rFonts w:ascii="Times New Roman" w:eastAsia="Times New Roman" w:hAnsi="Times New Roman" w:cs="Times New Roman"/>
          <w:sz w:val="28"/>
          <w:szCs w:val="28"/>
          <w:u w:val="single"/>
        </w:rPr>
        <w:t>Зовнішньоекономічна діяльність</w:t>
      </w:r>
    </w:p>
    <w:p w14:paraId="30287DBC" w14:textId="6BD7FFC9" w:rsidR="00C46238" w:rsidRPr="00393126" w:rsidRDefault="00C46238" w:rsidP="006717C9">
      <w:pPr>
        <w:spacing w:line="236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Експортоорієнтовані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підприємства громади здійснюють зовнішньоторговельні операції з партнерами з 6 країн світу. Основу товарної структури експорту складають </w:t>
      </w:r>
      <w:proofErr w:type="spellStart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готовi</w:t>
      </w:r>
      <w:proofErr w:type="spellEnd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харчовi</w:t>
      </w:r>
      <w:proofErr w:type="spellEnd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 xml:space="preserve"> продук</w:t>
      </w:r>
      <w:r w:rsidR="00523603" w:rsidRPr="00393126">
        <w:rPr>
          <w:rFonts w:ascii="Times New Roman" w:eastAsia="Times New Roman" w:hAnsi="Times New Roman" w:cs="Times New Roman"/>
          <w:sz w:val="28"/>
          <w:szCs w:val="28"/>
        </w:rPr>
        <w:t>ти з м’</w:t>
      </w:r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яса (к</w:t>
      </w:r>
      <w:r w:rsidR="00523603" w:rsidRPr="00393126">
        <w:rPr>
          <w:rFonts w:ascii="Times New Roman" w:eastAsia="Times New Roman" w:hAnsi="Times New Roman" w:cs="Times New Roman"/>
          <w:sz w:val="28"/>
          <w:szCs w:val="28"/>
        </w:rPr>
        <w:t xml:space="preserve">овбаси та </w:t>
      </w:r>
      <w:proofErr w:type="spellStart"/>
      <w:r w:rsidR="00523603" w:rsidRPr="00393126">
        <w:rPr>
          <w:rFonts w:ascii="Times New Roman" w:eastAsia="Times New Roman" w:hAnsi="Times New Roman" w:cs="Times New Roman"/>
          <w:sz w:val="28"/>
          <w:szCs w:val="28"/>
        </w:rPr>
        <w:t>аналогiчнi</w:t>
      </w:r>
      <w:proofErr w:type="spellEnd"/>
      <w:r w:rsidR="00523603" w:rsidRPr="00393126">
        <w:rPr>
          <w:rFonts w:ascii="Times New Roman" w:eastAsia="Times New Roman" w:hAnsi="Times New Roman" w:cs="Times New Roman"/>
          <w:sz w:val="28"/>
          <w:szCs w:val="28"/>
        </w:rPr>
        <w:t xml:space="preserve"> вироби з м’</w:t>
      </w:r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яса)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текстильнi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матерiали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текстильнi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вироби (ковдри та пледи дорожні), вироби з чорних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металiв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фiтинги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для труб i трубок), деревина i вироби з деревини; деревне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вугiлля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(деревина паливна у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виглядi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колод,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полiн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хмизу,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гiлок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сучкiв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тощо; деревна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трiска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або стружка; тирса,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трiска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стружка, уламки та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вiдходи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деревини та скрап,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агломерованi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або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неагломерованi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у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виглядi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колод,</w:t>
      </w:r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полiн</w:t>
      </w:r>
      <w:proofErr w:type="spellEnd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брикетiв</w:t>
      </w:r>
      <w:proofErr w:type="spellEnd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, гранул тощо)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пластмаси,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полiм</w:t>
      </w:r>
      <w:r w:rsidR="006717C9">
        <w:rPr>
          <w:rFonts w:ascii="Times New Roman" w:eastAsia="Times New Roman" w:hAnsi="Times New Roman" w:cs="Times New Roman"/>
          <w:sz w:val="28"/>
          <w:szCs w:val="28"/>
        </w:rPr>
        <w:t>ернi</w:t>
      </w:r>
      <w:proofErr w:type="spellEnd"/>
      <w:r w:rsidR="006717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17C9">
        <w:rPr>
          <w:rFonts w:ascii="Times New Roman" w:eastAsia="Times New Roman" w:hAnsi="Times New Roman" w:cs="Times New Roman"/>
          <w:sz w:val="28"/>
          <w:szCs w:val="28"/>
        </w:rPr>
        <w:t>матерiали</w:t>
      </w:r>
      <w:proofErr w:type="spellEnd"/>
      <w:r w:rsidR="006717C9">
        <w:rPr>
          <w:rFonts w:ascii="Times New Roman" w:eastAsia="Times New Roman" w:hAnsi="Times New Roman" w:cs="Times New Roman"/>
          <w:sz w:val="28"/>
          <w:szCs w:val="28"/>
        </w:rPr>
        <w:t xml:space="preserve"> та вироби з них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C6C6C4B" w14:textId="7AE717E6" w:rsidR="00C46238" w:rsidRDefault="00C46238" w:rsidP="006717C9">
      <w:pPr>
        <w:spacing w:line="236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Головними імпортн</w:t>
      </w:r>
      <w:r w:rsidR="00FD45FD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товар</w:t>
      </w:r>
      <w:r w:rsidR="00FD45F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груп</w:t>
      </w:r>
      <w:r w:rsidR="00FD45F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громади </w:t>
      </w:r>
      <w:r w:rsidR="00FD45F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електротехнічне обладнання,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обладнання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для промислового приготування або виробництва харчових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продуктiв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обладнання для сільського господарства, нафтопродукти, вироби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будiвельнi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з пластмас,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електричнi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машини та обладнання, токарні верстати, текс</w:t>
      </w:r>
      <w:r w:rsidR="006717C9">
        <w:rPr>
          <w:rFonts w:ascii="Times New Roman" w:eastAsia="Times New Roman" w:hAnsi="Times New Roman" w:cs="Times New Roman"/>
          <w:sz w:val="28"/>
          <w:szCs w:val="28"/>
        </w:rPr>
        <w:t>тильні матеріали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B34BCA" w14:textId="77777777" w:rsidR="00953832" w:rsidRDefault="00953832" w:rsidP="000A5F40">
      <w:pPr>
        <w:spacing w:line="23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68F25FC2" w14:textId="77777777" w:rsidR="00043EAF" w:rsidRDefault="00043EAF" w:rsidP="000A5F40">
      <w:pPr>
        <w:spacing w:line="23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7A7E5ABB" w14:textId="23D1EB95" w:rsidR="00953832" w:rsidRPr="00953832" w:rsidRDefault="00953832" w:rsidP="006717C9">
      <w:pPr>
        <w:spacing w:after="160" w:line="256" w:lineRule="auto"/>
        <w:ind w:left="0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ru-RU"/>
        </w:rPr>
      </w:pPr>
      <w:r w:rsidRPr="004E597D">
        <w:rPr>
          <w:rFonts w:ascii="Times New Roman" w:eastAsiaTheme="minorHAnsi" w:hAnsi="Times New Roman" w:cs="Times New Roman"/>
          <w:b/>
          <w:color w:val="auto"/>
          <w:lang w:val="ru-RU" w:eastAsia="ru-RU"/>
        </w:rPr>
        <w:t>ПРОГНОЗНІ ПОКАЗНИКИ</w:t>
      </w:r>
      <w:r w:rsidRPr="004E597D">
        <w:rPr>
          <w:rFonts w:ascii="Times New Roman" w:eastAsiaTheme="minorHAnsi" w:hAnsi="Times New Roman" w:cs="Times New Roman"/>
          <w:b/>
          <w:color w:val="auto"/>
          <w:lang w:val="ru-RU" w:eastAsia="ru-RU"/>
        </w:rPr>
        <w:br/>
      </w:r>
      <w:proofErr w:type="spellStart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економічного</w:t>
      </w:r>
      <w:proofErr w:type="spellEnd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 xml:space="preserve"> і </w:t>
      </w:r>
      <w:proofErr w:type="spellStart"/>
      <w:proofErr w:type="gramStart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соц</w:t>
      </w:r>
      <w:proofErr w:type="gramEnd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іального</w:t>
      </w:r>
      <w:proofErr w:type="spellEnd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розвитку</w:t>
      </w:r>
      <w:proofErr w:type="spellEnd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 xml:space="preserve"> </w:t>
      </w:r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ru-RU"/>
        </w:rPr>
        <w:t xml:space="preserve">Дунаєвецької </w:t>
      </w:r>
      <w:proofErr w:type="spellStart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територіальної</w:t>
      </w:r>
      <w:proofErr w:type="spellEnd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громади</w:t>
      </w:r>
      <w:proofErr w:type="spellEnd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ru-RU"/>
        </w:rPr>
        <w:t xml:space="preserve"> </w:t>
      </w:r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у 2022-2024 роках</w:t>
      </w:r>
    </w:p>
    <w:tbl>
      <w:tblPr>
        <w:tblStyle w:val="af"/>
        <w:tblW w:w="9747" w:type="dxa"/>
        <w:tblLayout w:type="fixed"/>
        <w:tblLook w:val="04A0" w:firstRow="1" w:lastRow="0" w:firstColumn="1" w:lastColumn="0" w:noHBand="0" w:noVBand="1"/>
      </w:tblPr>
      <w:tblGrid>
        <w:gridCol w:w="533"/>
        <w:gridCol w:w="3828"/>
        <w:gridCol w:w="1021"/>
        <w:gridCol w:w="1417"/>
        <w:gridCol w:w="1418"/>
        <w:gridCol w:w="1530"/>
      </w:tblGrid>
      <w:tr w:rsidR="00953832" w:rsidRPr="00953832" w14:paraId="5C875246" w14:textId="77777777" w:rsidTr="006717C9">
        <w:tc>
          <w:tcPr>
            <w:tcW w:w="533" w:type="dxa"/>
            <w:vAlign w:val="center"/>
          </w:tcPr>
          <w:p w14:paraId="5C6BA062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№</w:t>
            </w:r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br/>
              <w:t>з/п</w:t>
            </w:r>
          </w:p>
        </w:tc>
        <w:tc>
          <w:tcPr>
            <w:tcW w:w="3828" w:type="dxa"/>
            <w:vAlign w:val="center"/>
          </w:tcPr>
          <w:p w14:paraId="27F4B189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Назва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показника</w:t>
            </w:r>
            <w:proofErr w:type="spellEnd"/>
          </w:p>
        </w:tc>
        <w:tc>
          <w:tcPr>
            <w:tcW w:w="1021" w:type="dxa"/>
            <w:vAlign w:val="center"/>
          </w:tcPr>
          <w:p w14:paraId="714B97C1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Одиниця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виміру</w:t>
            </w:r>
            <w:proofErr w:type="spellEnd"/>
          </w:p>
        </w:tc>
        <w:tc>
          <w:tcPr>
            <w:tcW w:w="1417" w:type="dxa"/>
            <w:vAlign w:val="center"/>
          </w:tcPr>
          <w:p w14:paraId="7C09AFC9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 xml:space="preserve">2022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рік</w:t>
            </w:r>
            <w:proofErr w:type="spellEnd"/>
          </w:p>
        </w:tc>
        <w:tc>
          <w:tcPr>
            <w:tcW w:w="1418" w:type="dxa"/>
            <w:vAlign w:val="center"/>
          </w:tcPr>
          <w:p w14:paraId="1AA9A8C9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 xml:space="preserve">2023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рік</w:t>
            </w:r>
            <w:proofErr w:type="spellEnd"/>
          </w:p>
        </w:tc>
        <w:tc>
          <w:tcPr>
            <w:tcW w:w="1530" w:type="dxa"/>
            <w:vAlign w:val="center"/>
          </w:tcPr>
          <w:p w14:paraId="79BCD6BF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 xml:space="preserve">2024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рік</w:t>
            </w:r>
            <w:proofErr w:type="spellEnd"/>
          </w:p>
        </w:tc>
      </w:tr>
      <w:tr w:rsidR="00953832" w:rsidRPr="00953832" w14:paraId="6B2D7467" w14:textId="77777777" w:rsidTr="006717C9">
        <w:tc>
          <w:tcPr>
            <w:tcW w:w="533" w:type="dxa"/>
            <w:vAlign w:val="center"/>
          </w:tcPr>
          <w:p w14:paraId="4E6C2F0E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1.</w:t>
            </w:r>
          </w:p>
        </w:tc>
        <w:tc>
          <w:tcPr>
            <w:tcW w:w="3828" w:type="dxa"/>
            <w:vAlign w:val="center"/>
          </w:tcPr>
          <w:p w14:paraId="27560DF2" w14:textId="77777777" w:rsidR="00953832" w:rsidRPr="00953832" w:rsidRDefault="00953832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Чисельність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наявного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населення</w:t>
            </w:r>
            <w:proofErr w:type="spellEnd"/>
          </w:p>
        </w:tc>
        <w:tc>
          <w:tcPr>
            <w:tcW w:w="1021" w:type="dxa"/>
            <w:vAlign w:val="center"/>
          </w:tcPr>
          <w:p w14:paraId="2B61B8EF" w14:textId="03C6F4DE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тис.</w:t>
            </w:r>
            <w:r w:rsidR="008F324C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осіб</w:t>
            </w:r>
            <w:proofErr w:type="spellEnd"/>
          </w:p>
        </w:tc>
        <w:tc>
          <w:tcPr>
            <w:tcW w:w="1417" w:type="dxa"/>
            <w:vAlign w:val="center"/>
          </w:tcPr>
          <w:p w14:paraId="5F006F41" w14:textId="7D0C70E5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36</w:t>
            </w:r>
            <w:r w:rsidR="00215A96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</w:t>
            </w: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588</w:t>
            </w:r>
          </w:p>
        </w:tc>
        <w:tc>
          <w:tcPr>
            <w:tcW w:w="1418" w:type="dxa"/>
            <w:vAlign w:val="center"/>
          </w:tcPr>
          <w:p w14:paraId="2EB906ED" w14:textId="1D2952CE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36</w:t>
            </w:r>
            <w:r w:rsidR="007D7551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</w:t>
            </w: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308</w:t>
            </w:r>
          </w:p>
        </w:tc>
        <w:tc>
          <w:tcPr>
            <w:tcW w:w="1530" w:type="dxa"/>
            <w:vAlign w:val="center"/>
          </w:tcPr>
          <w:p w14:paraId="0B4B84AC" w14:textId="6DBAFD8A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36</w:t>
            </w:r>
            <w:r w:rsidR="00215A96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</w:t>
            </w: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057</w:t>
            </w:r>
          </w:p>
        </w:tc>
      </w:tr>
      <w:tr w:rsidR="00953832" w:rsidRPr="00953832" w14:paraId="487B9432" w14:textId="77777777" w:rsidTr="006717C9">
        <w:tc>
          <w:tcPr>
            <w:tcW w:w="533" w:type="dxa"/>
            <w:vAlign w:val="center"/>
          </w:tcPr>
          <w:p w14:paraId="49D77CEB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2.</w:t>
            </w:r>
          </w:p>
        </w:tc>
        <w:tc>
          <w:tcPr>
            <w:tcW w:w="3828" w:type="dxa"/>
            <w:vAlign w:val="center"/>
          </w:tcPr>
          <w:p w14:paraId="6AE0139E" w14:textId="77777777" w:rsidR="00953832" w:rsidRPr="00953832" w:rsidRDefault="00953832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Загальний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приріст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населення</w:t>
            </w:r>
            <w:proofErr w:type="spellEnd"/>
          </w:p>
        </w:tc>
        <w:tc>
          <w:tcPr>
            <w:tcW w:w="1021" w:type="dxa"/>
            <w:vAlign w:val="center"/>
          </w:tcPr>
          <w:p w14:paraId="315D82D8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о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сіб</w:t>
            </w:r>
            <w:proofErr w:type="spellEnd"/>
          </w:p>
        </w:tc>
        <w:tc>
          <w:tcPr>
            <w:tcW w:w="1417" w:type="dxa"/>
            <w:vAlign w:val="center"/>
          </w:tcPr>
          <w:p w14:paraId="6B71686A" w14:textId="607BD2E3" w:rsidR="004D5CAE" w:rsidRPr="00953832" w:rsidRDefault="00953832" w:rsidP="00215A96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-353</w:t>
            </w:r>
          </w:p>
        </w:tc>
        <w:tc>
          <w:tcPr>
            <w:tcW w:w="1418" w:type="dxa"/>
            <w:vAlign w:val="center"/>
          </w:tcPr>
          <w:p w14:paraId="78BFA370" w14:textId="5D759FBA" w:rsidR="00215A96" w:rsidRPr="00953832" w:rsidRDefault="00953832" w:rsidP="00215A96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-280</w:t>
            </w:r>
          </w:p>
        </w:tc>
        <w:tc>
          <w:tcPr>
            <w:tcW w:w="1530" w:type="dxa"/>
            <w:vAlign w:val="center"/>
          </w:tcPr>
          <w:p w14:paraId="6AEE067B" w14:textId="69FADBA5" w:rsidR="00215A96" w:rsidRPr="00953832" w:rsidRDefault="00953832" w:rsidP="00215A96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-251</w:t>
            </w:r>
          </w:p>
        </w:tc>
      </w:tr>
      <w:tr w:rsidR="00953832" w:rsidRPr="00953832" w14:paraId="35F87E1A" w14:textId="77777777" w:rsidTr="006717C9">
        <w:tc>
          <w:tcPr>
            <w:tcW w:w="533" w:type="dxa"/>
            <w:vAlign w:val="center"/>
          </w:tcPr>
          <w:p w14:paraId="47F11137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3.</w:t>
            </w:r>
          </w:p>
        </w:tc>
        <w:tc>
          <w:tcPr>
            <w:tcW w:w="3828" w:type="dxa"/>
            <w:vAlign w:val="center"/>
          </w:tcPr>
          <w:p w14:paraId="062E36A9" w14:textId="0B3C2A42" w:rsidR="00953832" w:rsidRPr="00953832" w:rsidRDefault="0035612A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Чистий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дохід</w:t>
            </w:r>
            <w:proofErr w:type="spellEnd"/>
            <w:r w:rsidR="008F324C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від реалізації</w:t>
            </w:r>
            <w:r w:rsidR="008F324C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8F324C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промислової</w:t>
            </w:r>
            <w:proofErr w:type="spellEnd"/>
            <w:r w:rsidR="008F324C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8F324C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продукції</w:t>
            </w:r>
            <w:proofErr w:type="spellEnd"/>
          </w:p>
        </w:tc>
        <w:tc>
          <w:tcPr>
            <w:tcW w:w="1021" w:type="dxa"/>
            <w:vAlign w:val="center"/>
          </w:tcPr>
          <w:p w14:paraId="35F3B668" w14:textId="6F964AEF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тис.</w:t>
            </w: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грн</w:t>
            </w:r>
            <w:r w:rsidR="000568BA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.</w:t>
            </w:r>
          </w:p>
        </w:tc>
        <w:tc>
          <w:tcPr>
            <w:tcW w:w="1417" w:type="dxa"/>
            <w:vAlign w:val="center"/>
          </w:tcPr>
          <w:p w14:paraId="61A9726B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330 457,4</w:t>
            </w:r>
          </w:p>
        </w:tc>
        <w:tc>
          <w:tcPr>
            <w:tcW w:w="1418" w:type="dxa"/>
            <w:vAlign w:val="center"/>
          </w:tcPr>
          <w:p w14:paraId="3C976D61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356 691,6</w:t>
            </w:r>
          </w:p>
        </w:tc>
        <w:tc>
          <w:tcPr>
            <w:tcW w:w="1530" w:type="dxa"/>
            <w:vAlign w:val="center"/>
          </w:tcPr>
          <w:p w14:paraId="184BFB68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388 793,8</w:t>
            </w:r>
          </w:p>
        </w:tc>
      </w:tr>
      <w:tr w:rsidR="00781191" w:rsidRPr="00953832" w14:paraId="7521DEE7" w14:textId="77777777" w:rsidTr="006717C9">
        <w:tc>
          <w:tcPr>
            <w:tcW w:w="533" w:type="dxa"/>
            <w:vAlign w:val="center"/>
          </w:tcPr>
          <w:p w14:paraId="5605AC50" w14:textId="0624FCD2" w:rsidR="00781191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4.</w:t>
            </w:r>
          </w:p>
        </w:tc>
        <w:tc>
          <w:tcPr>
            <w:tcW w:w="3828" w:type="dxa"/>
            <w:vAlign w:val="center"/>
          </w:tcPr>
          <w:p w14:paraId="32B04C75" w14:textId="64C9B86D" w:rsidR="00781191" w:rsidRDefault="000568BA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Індекс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промислової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продукції</w:t>
            </w:r>
            <w:proofErr w:type="spellEnd"/>
            <w:r w:rsidR="0019063D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,</w:t>
            </w:r>
            <w:r w:rsidR="00F451EB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у </w:t>
            </w:r>
            <w:proofErr w:type="spellStart"/>
            <w:r w:rsidR="00F451EB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відсотках</w:t>
            </w:r>
            <w:proofErr w:type="spellEnd"/>
            <w:r w:rsidR="0019063D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до </w:t>
            </w:r>
            <w:proofErr w:type="spellStart"/>
            <w:r w:rsidR="0019063D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попереднього</w:t>
            </w:r>
            <w:proofErr w:type="spellEnd"/>
            <w:r w:rsidR="0019063D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року (за </w:t>
            </w:r>
            <w:proofErr w:type="spellStart"/>
            <w:r w:rsidR="0019063D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показником</w:t>
            </w:r>
            <w:proofErr w:type="spellEnd"/>
            <w:r w:rsidR="0019063D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чистого доходу)</w:t>
            </w:r>
          </w:p>
        </w:tc>
        <w:tc>
          <w:tcPr>
            <w:tcW w:w="1021" w:type="dxa"/>
            <w:vAlign w:val="center"/>
          </w:tcPr>
          <w:p w14:paraId="307204B7" w14:textId="00ACFBD2" w:rsidR="00781191" w:rsidRPr="00953832" w:rsidRDefault="0019063D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%</w:t>
            </w:r>
          </w:p>
        </w:tc>
        <w:tc>
          <w:tcPr>
            <w:tcW w:w="1417" w:type="dxa"/>
            <w:vAlign w:val="center"/>
          </w:tcPr>
          <w:p w14:paraId="212B9CA6" w14:textId="01673392" w:rsidR="00781191" w:rsidRPr="00953832" w:rsidRDefault="00594B6B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109,9</w:t>
            </w:r>
          </w:p>
        </w:tc>
        <w:tc>
          <w:tcPr>
            <w:tcW w:w="1418" w:type="dxa"/>
            <w:vAlign w:val="center"/>
          </w:tcPr>
          <w:p w14:paraId="212560AD" w14:textId="6F3212E5" w:rsidR="00781191" w:rsidRPr="00953832" w:rsidRDefault="00594B6B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107,9</w:t>
            </w:r>
          </w:p>
        </w:tc>
        <w:tc>
          <w:tcPr>
            <w:tcW w:w="1530" w:type="dxa"/>
            <w:vAlign w:val="center"/>
          </w:tcPr>
          <w:p w14:paraId="31FA948E" w14:textId="6F0BD77F" w:rsidR="00781191" w:rsidRPr="00953832" w:rsidRDefault="00594B6B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108,9</w:t>
            </w:r>
          </w:p>
        </w:tc>
      </w:tr>
      <w:tr w:rsidR="0099639C" w:rsidRPr="00953832" w14:paraId="76FB546C" w14:textId="77777777" w:rsidTr="006717C9">
        <w:tc>
          <w:tcPr>
            <w:tcW w:w="533" w:type="dxa"/>
            <w:vAlign w:val="center"/>
          </w:tcPr>
          <w:p w14:paraId="2F931ED8" w14:textId="5403BD75" w:rsidR="0099639C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5.</w:t>
            </w:r>
          </w:p>
        </w:tc>
        <w:tc>
          <w:tcPr>
            <w:tcW w:w="3828" w:type="dxa"/>
            <w:vAlign w:val="center"/>
          </w:tcPr>
          <w:p w14:paraId="3A13085B" w14:textId="24BCD657" w:rsidR="0099639C" w:rsidRDefault="005D71CC" w:rsidP="005D71CC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Валова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продукція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сільського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господарства</w:t>
            </w:r>
            <w:proofErr w:type="spellEnd"/>
          </w:p>
        </w:tc>
        <w:tc>
          <w:tcPr>
            <w:tcW w:w="1021" w:type="dxa"/>
            <w:vAlign w:val="center"/>
          </w:tcPr>
          <w:p w14:paraId="07345444" w14:textId="2593379A" w:rsidR="0099639C" w:rsidRDefault="005D71CC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млн. грн.</w:t>
            </w:r>
          </w:p>
        </w:tc>
        <w:tc>
          <w:tcPr>
            <w:tcW w:w="1417" w:type="dxa"/>
            <w:vAlign w:val="center"/>
          </w:tcPr>
          <w:p w14:paraId="7D9179EF" w14:textId="6AC96497" w:rsidR="0099639C" w:rsidRDefault="00720D78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326,27</w:t>
            </w:r>
          </w:p>
        </w:tc>
        <w:tc>
          <w:tcPr>
            <w:tcW w:w="1418" w:type="dxa"/>
            <w:vAlign w:val="center"/>
          </w:tcPr>
          <w:p w14:paraId="50FFBFBB" w14:textId="2367F62E" w:rsidR="0099639C" w:rsidRDefault="006576D5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332,79</w:t>
            </w:r>
          </w:p>
        </w:tc>
        <w:tc>
          <w:tcPr>
            <w:tcW w:w="1530" w:type="dxa"/>
            <w:vAlign w:val="center"/>
          </w:tcPr>
          <w:p w14:paraId="7E6B5726" w14:textId="26AF31D2" w:rsidR="0099639C" w:rsidRDefault="0025622A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339,45</w:t>
            </w:r>
          </w:p>
        </w:tc>
      </w:tr>
      <w:tr w:rsidR="0035612A" w:rsidRPr="00953832" w14:paraId="5824E2E7" w14:textId="77777777" w:rsidTr="006717C9">
        <w:tc>
          <w:tcPr>
            <w:tcW w:w="533" w:type="dxa"/>
            <w:vAlign w:val="center"/>
          </w:tcPr>
          <w:p w14:paraId="25A64529" w14:textId="2E88220C" w:rsidR="0035612A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6.</w:t>
            </w:r>
          </w:p>
        </w:tc>
        <w:tc>
          <w:tcPr>
            <w:tcW w:w="3828" w:type="dxa"/>
            <w:vAlign w:val="center"/>
          </w:tcPr>
          <w:p w14:paraId="76B7ED6A" w14:textId="1EA1F418" w:rsidR="0035612A" w:rsidRPr="00953832" w:rsidRDefault="0035612A" w:rsidP="004D5CAE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Чисти</w:t>
            </w:r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й</w:t>
            </w:r>
            <w:proofErr w:type="spellEnd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дохід</w:t>
            </w:r>
            <w:proofErr w:type="spellEnd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від</w:t>
            </w:r>
            <w:proofErr w:type="spellEnd"/>
            <w:r w:rsidR="003410D3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3410D3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реалізації</w:t>
            </w:r>
            <w:proofErr w:type="spellEnd"/>
            <w:r w:rsidR="003410D3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3410D3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промислової</w:t>
            </w:r>
            <w:proofErr w:type="spellEnd"/>
            <w:r w:rsidR="003410D3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3410D3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продукції</w:t>
            </w:r>
            <w:proofErr w:type="spellEnd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у </w:t>
            </w:r>
            <w:proofErr w:type="spellStart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розрахунку</w:t>
            </w:r>
            <w:proofErr w:type="spellEnd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на одну особу</w:t>
            </w:r>
          </w:p>
        </w:tc>
        <w:tc>
          <w:tcPr>
            <w:tcW w:w="1021" w:type="dxa"/>
            <w:vAlign w:val="center"/>
          </w:tcPr>
          <w:p w14:paraId="091BEC34" w14:textId="4D17FEAF" w:rsidR="0035612A" w:rsidRPr="00953832" w:rsidRDefault="00215A96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г</w:t>
            </w:r>
            <w:r w:rsidR="004D5CAE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рн.</w:t>
            </w:r>
          </w:p>
        </w:tc>
        <w:tc>
          <w:tcPr>
            <w:tcW w:w="1417" w:type="dxa"/>
            <w:vAlign w:val="center"/>
          </w:tcPr>
          <w:p w14:paraId="0F414190" w14:textId="388E1AE0" w:rsidR="0035612A" w:rsidRPr="00953832" w:rsidRDefault="00215A96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9 031,85</w:t>
            </w:r>
          </w:p>
        </w:tc>
        <w:tc>
          <w:tcPr>
            <w:tcW w:w="1418" w:type="dxa"/>
            <w:vAlign w:val="center"/>
          </w:tcPr>
          <w:p w14:paraId="557CED67" w14:textId="05BF4942" w:rsidR="0035612A" w:rsidRPr="00953832" w:rsidRDefault="007D7551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9 824,05</w:t>
            </w:r>
          </w:p>
        </w:tc>
        <w:tc>
          <w:tcPr>
            <w:tcW w:w="1530" w:type="dxa"/>
            <w:vAlign w:val="center"/>
          </w:tcPr>
          <w:p w14:paraId="34AC7C2F" w14:textId="502065E0" w:rsidR="0035612A" w:rsidRPr="00953832" w:rsidRDefault="00A06F18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10 782,76</w:t>
            </w:r>
          </w:p>
        </w:tc>
      </w:tr>
      <w:tr w:rsidR="00953832" w:rsidRPr="00953832" w14:paraId="063518D3" w14:textId="77777777" w:rsidTr="006717C9">
        <w:tc>
          <w:tcPr>
            <w:tcW w:w="533" w:type="dxa"/>
            <w:vAlign w:val="center"/>
          </w:tcPr>
          <w:p w14:paraId="190A8390" w14:textId="378EF975" w:rsidR="00953832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7.</w:t>
            </w:r>
          </w:p>
        </w:tc>
        <w:tc>
          <w:tcPr>
            <w:tcW w:w="3828" w:type="dxa"/>
            <w:vAlign w:val="center"/>
          </w:tcPr>
          <w:p w14:paraId="4365F62A" w14:textId="77777777" w:rsidR="00953832" w:rsidRPr="00953832" w:rsidRDefault="00953832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Кількість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створених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робочих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місць</w:t>
            </w:r>
            <w:proofErr w:type="spellEnd"/>
          </w:p>
        </w:tc>
        <w:tc>
          <w:tcPr>
            <w:tcW w:w="1021" w:type="dxa"/>
            <w:vAlign w:val="center"/>
          </w:tcPr>
          <w:p w14:paraId="39A194B5" w14:textId="3FDB8DB2" w:rsidR="00953832" w:rsidRPr="00953832" w:rsidRDefault="008F324C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о</w:t>
            </w:r>
            <w:r w:rsidR="00953832"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д.</w:t>
            </w:r>
          </w:p>
        </w:tc>
        <w:tc>
          <w:tcPr>
            <w:tcW w:w="1417" w:type="dxa"/>
            <w:vAlign w:val="center"/>
          </w:tcPr>
          <w:p w14:paraId="06D2A95E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72</w:t>
            </w:r>
          </w:p>
        </w:tc>
        <w:tc>
          <w:tcPr>
            <w:tcW w:w="1418" w:type="dxa"/>
            <w:vAlign w:val="center"/>
          </w:tcPr>
          <w:p w14:paraId="5AB824CF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84</w:t>
            </w:r>
          </w:p>
        </w:tc>
        <w:tc>
          <w:tcPr>
            <w:tcW w:w="1530" w:type="dxa"/>
            <w:vAlign w:val="center"/>
          </w:tcPr>
          <w:p w14:paraId="6568F2BD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105</w:t>
            </w:r>
          </w:p>
        </w:tc>
      </w:tr>
      <w:tr w:rsidR="00953832" w:rsidRPr="00953832" w14:paraId="15255665" w14:textId="77777777" w:rsidTr="00E771A8">
        <w:trPr>
          <w:trHeight w:val="544"/>
        </w:trPr>
        <w:tc>
          <w:tcPr>
            <w:tcW w:w="533" w:type="dxa"/>
            <w:vAlign w:val="center"/>
          </w:tcPr>
          <w:p w14:paraId="3E061A2A" w14:textId="0304C1D8" w:rsidR="00953832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8.</w:t>
            </w:r>
          </w:p>
        </w:tc>
        <w:tc>
          <w:tcPr>
            <w:tcW w:w="3828" w:type="dxa"/>
            <w:vAlign w:val="center"/>
          </w:tcPr>
          <w:p w14:paraId="0B2689FD" w14:textId="77777777" w:rsidR="00953832" w:rsidRPr="00953832" w:rsidRDefault="00953832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Обсяг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експорту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товарів</w:t>
            </w:r>
            <w:proofErr w:type="spellEnd"/>
          </w:p>
        </w:tc>
        <w:tc>
          <w:tcPr>
            <w:tcW w:w="1021" w:type="dxa"/>
            <w:vAlign w:val="center"/>
          </w:tcPr>
          <w:p w14:paraId="60886262" w14:textId="73C5ACF4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тис.</w:t>
            </w: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грн</w:t>
            </w:r>
            <w:r w:rsidR="000568BA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.</w:t>
            </w:r>
          </w:p>
        </w:tc>
        <w:tc>
          <w:tcPr>
            <w:tcW w:w="1417" w:type="dxa"/>
            <w:vAlign w:val="center"/>
          </w:tcPr>
          <w:p w14:paraId="6B3341A2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12 025,0</w:t>
            </w:r>
          </w:p>
        </w:tc>
        <w:tc>
          <w:tcPr>
            <w:tcW w:w="1418" w:type="dxa"/>
            <w:vAlign w:val="center"/>
          </w:tcPr>
          <w:p w14:paraId="2869E39B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12 265,5</w:t>
            </w:r>
          </w:p>
        </w:tc>
        <w:tc>
          <w:tcPr>
            <w:tcW w:w="1530" w:type="dxa"/>
            <w:vAlign w:val="center"/>
          </w:tcPr>
          <w:p w14:paraId="014D7F9D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12 510,81</w:t>
            </w:r>
          </w:p>
        </w:tc>
      </w:tr>
      <w:tr w:rsidR="00953832" w:rsidRPr="00953832" w14:paraId="53D236CD" w14:textId="77777777" w:rsidTr="006717C9">
        <w:tc>
          <w:tcPr>
            <w:tcW w:w="533" w:type="dxa"/>
            <w:vAlign w:val="center"/>
          </w:tcPr>
          <w:p w14:paraId="5470288C" w14:textId="688D21C1" w:rsidR="00953832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9.</w:t>
            </w:r>
          </w:p>
        </w:tc>
        <w:tc>
          <w:tcPr>
            <w:tcW w:w="3828" w:type="dxa"/>
            <w:vAlign w:val="center"/>
          </w:tcPr>
          <w:p w14:paraId="6DD06F9E" w14:textId="77777777" w:rsidR="00953832" w:rsidRPr="00953832" w:rsidRDefault="00953832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Обсяг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імпорту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товарів</w:t>
            </w:r>
            <w:proofErr w:type="spellEnd"/>
          </w:p>
        </w:tc>
        <w:tc>
          <w:tcPr>
            <w:tcW w:w="1021" w:type="dxa"/>
            <w:vAlign w:val="center"/>
          </w:tcPr>
          <w:p w14:paraId="7056E001" w14:textId="56F503F0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т</w:t>
            </w:r>
            <w:proofErr w:type="spellStart"/>
            <w:r w:rsidR="002B72D9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ис</w:t>
            </w:r>
            <w:proofErr w:type="spellEnd"/>
            <w:r w:rsidR="002B72D9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. </w:t>
            </w: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грн</w:t>
            </w:r>
            <w:r w:rsidR="000568BA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.</w:t>
            </w:r>
          </w:p>
        </w:tc>
        <w:tc>
          <w:tcPr>
            <w:tcW w:w="1417" w:type="dxa"/>
            <w:vAlign w:val="center"/>
          </w:tcPr>
          <w:p w14:paraId="4FDC7DE0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63 750,2</w:t>
            </w:r>
          </w:p>
        </w:tc>
        <w:tc>
          <w:tcPr>
            <w:tcW w:w="1418" w:type="dxa"/>
            <w:vAlign w:val="center"/>
          </w:tcPr>
          <w:p w14:paraId="58D5C96C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68 050,1</w:t>
            </w:r>
          </w:p>
        </w:tc>
        <w:tc>
          <w:tcPr>
            <w:tcW w:w="1530" w:type="dxa"/>
            <w:vAlign w:val="center"/>
          </w:tcPr>
          <w:p w14:paraId="1C9D2647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72 952,8</w:t>
            </w:r>
          </w:p>
        </w:tc>
      </w:tr>
      <w:tr w:rsidR="00953832" w:rsidRPr="00953832" w14:paraId="5F819712" w14:textId="77777777" w:rsidTr="006717C9">
        <w:tc>
          <w:tcPr>
            <w:tcW w:w="533" w:type="dxa"/>
            <w:vAlign w:val="center"/>
          </w:tcPr>
          <w:p w14:paraId="428D3B7A" w14:textId="0954E25A" w:rsidR="00953832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</w:rPr>
            </w:pPr>
            <w:r>
              <w:rPr>
                <w:rFonts w:ascii="Times New Roman" w:eastAsiaTheme="minorHAnsi" w:hAnsi="Times New Roman" w:cs="Times New Roman"/>
                <w:color w:val="auto"/>
              </w:rPr>
              <w:t>10.</w:t>
            </w:r>
          </w:p>
        </w:tc>
        <w:tc>
          <w:tcPr>
            <w:tcW w:w="3828" w:type="dxa"/>
            <w:vAlign w:val="center"/>
          </w:tcPr>
          <w:p w14:paraId="3F2F8B77" w14:textId="699A3278" w:rsidR="00953832" w:rsidRPr="00953832" w:rsidRDefault="00953832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Середньомісячна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заробітна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 xml:space="preserve"> плата</w:t>
            </w:r>
            <w:r w:rsidR="00AB3C1D">
              <w:rPr>
                <w:rFonts w:ascii="Times New Roman" w:eastAsiaTheme="minorHAnsi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="00AB3C1D">
              <w:rPr>
                <w:rFonts w:ascii="Times New Roman" w:eastAsiaTheme="minorHAnsi" w:hAnsi="Times New Roman" w:cs="Times New Roman"/>
                <w:color w:val="auto"/>
                <w:lang w:val="ru-RU"/>
              </w:rPr>
              <w:t>штатних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працівників</w:t>
            </w:r>
            <w:proofErr w:type="spellEnd"/>
          </w:p>
        </w:tc>
        <w:tc>
          <w:tcPr>
            <w:tcW w:w="1021" w:type="dxa"/>
            <w:vAlign w:val="center"/>
          </w:tcPr>
          <w:p w14:paraId="1E062D66" w14:textId="73DE3A74" w:rsidR="00953832" w:rsidRPr="00953832" w:rsidRDefault="000568BA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</w:rPr>
            </w:pPr>
            <w:r>
              <w:rPr>
                <w:rFonts w:ascii="Times New Roman" w:eastAsiaTheme="minorHAnsi" w:hAnsi="Times New Roman" w:cs="Times New Roman"/>
                <w:color w:val="auto"/>
              </w:rPr>
              <w:t>г</w:t>
            </w:r>
            <w:proofErr w:type="spellStart"/>
            <w:r w:rsidR="00953832"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рн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14:paraId="6E085B5F" w14:textId="0F8A2108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</w:rPr>
              <w:t>10</w:t>
            </w:r>
            <w:r w:rsidR="00233853">
              <w:rPr>
                <w:rFonts w:ascii="Times New Roman" w:eastAsiaTheme="minorHAnsi" w:hAnsi="Times New Roman" w:cs="Times New Roman"/>
                <w:color w:val="auto"/>
              </w:rPr>
              <w:t xml:space="preserve"> </w:t>
            </w:r>
            <w:r w:rsidRPr="00953832">
              <w:rPr>
                <w:rFonts w:ascii="Times New Roman" w:eastAsiaTheme="minorHAnsi" w:hAnsi="Times New Roman" w:cs="Times New Roman"/>
                <w:color w:val="auto"/>
              </w:rPr>
              <w:t>163,8</w:t>
            </w:r>
          </w:p>
        </w:tc>
        <w:tc>
          <w:tcPr>
            <w:tcW w:w="1418" w:type="dxa"/>
            <w:vAlign w:val="center"/>
          </w:tcPr>
          <w:p w14:paraId="51A649FD" w14:textId="4121D7EB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</w:rPr>
              <w:t>11</w:t>
            </w:r>
            <w:r w:rsidR="00233853">
              <w:rPr>
                <w:rFonts w:ascii="Times New Roman" w:eastAsiaTheme="minorHAnsi" w:hAnsi="Times New Roman" w:cs="Times New Roman"/>
                <w:color w:val="auto"/>
              </w:rPr>
              <w:t xml:space="preserve"> </w:t>
            </w:r>
            <w:r w:rsidRPr="00953832">
              <w:rPr>
                <w:rFonts w:ascii="Times New Roman" w:eastAsiaTheme="minorHAnsi" w:hAnsi="Times New Roman" w:cs="Times New Roman"/>
                <w:color w:val="auto"/>
              </w:rPr>
              <w:t>223,3</w:t>
            </w:r>
          </w:p>
        </w:tc>
        <w:tc>
          <w:tcPr>
            <w:tcW w:w="1530" w:type="dxa"/>
            <w:vAlign w:val="center"/>
          </w:tcPr>
          <w:p w14:paraId="73716020" w14:textId="4A652C0F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</w:rPr>
              <w:t>11</w:t>
            </w:r>
            <w:r w:rsidR="00233853">
              <w:rPr>
                <w:rFonts w:ascii="Times New Roman" w:eastAsiaTheme="minorHAnsi" w:hAnsi="Times New Roman" w:cs="Times New Roman"/>
                <w:color w:val="auto"/>
              </w:rPr>
              <w:t xml:space="preserve"> </w:t>
            </w:r>
            <w:r w:rsidRPr="00953832">
              <w:rPr>
                <w:rFonts w:ascii="Times New Roman" w:eastAsiaTheme="minorHAnsi" w:hAnsi="Times New Roman" w:cs="Times New Roman"/>
                <w:color w:val="auto"/>
              </w:rPr>
              <w:t>995,7</w:t>
            </w:r>
          </w:p>
        </w:tc>
      </w:tr>
      <w:tr w:rsidR="00953832" w:rsidRPr="00953832" w14:paraId="4FCD1668" w14:textId="77777777" w:rsidTr="006717C9">
        <w:trPr>
          <w:trHeight w:val="1159"/>
        </w:trPr>
        <w:tc>
          <w:tcPr>
            <w:tcW w:w="533" w:type="dxa"/>
            <w:vAlign w:val="center"/>
          </w:tcPr>
          <w:p w14:paraId="098D79AA" w14:textId="187C5D21" w:rsidR="00953832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11.</w:t>
            </w:r>
          </w:p>
        </w:tc>
        <w:tc>
          <w:tcPr>
            <w:tcW w:w="3828" w:type="dxa"/>
            <w:vAlign w:val="center"/>
          </w:tcPr>
          <w:p w14:paraId="1381265C" w14:textId="66FE124C" w:rsidR="00953832" w:rsidRPr="00953832" w:rsidRDefault="00953832" w:rsidP="009A3D0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Рівень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безробіття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населення</w:t>
            </w:r>
            <w:proofErr w:type="spellEnd"/>
            <w:r w:rsidR="009A3D0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(</w:t>
            </w:r>
            <w:proofErr w:type="spellStart"/>
            <w:r w:rsidR="009A3D0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відсотків</w:t>
            </w:r>
            <w:proofErr w:type="spellEnd"/>
            <w:r w:rsidR="009A3D0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до </w:t>
            </w:r>
            <w:proofErr w:type="spellStart"/>
            <w:r w:rsidR="009A3D0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працездатного</w:t>
            </w:r>
            <w:proofErr w:type="spellEnd"/>
            <w:r w:rsidR="009A3D0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9A3D0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населення</w:t>
            </w:r>
            <w:proofErr w:type="spellEnd"/>
            <w:r w:rsidR="009A3D0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)</w:t>
            </w:r>
          </w:p>
        </w:tc>
        <w:tc>
          <w:tcPr>
            <w:tcW w:w="1021" w:type="dxa"/>
            <w:vAlign w:val="center"/>
          </w:tcPr>
          <w:p w14:paraId="5CA9425B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%</w:t>
            </w:r>
          </w:p>
        </w:tc>
        <w:tc>
          <w:tcPr>
            <w:tcW w:w="1417" w:type="dxa"/>
            <w:vAlign w:val="center"/>
          </w:tcPr>
          <w:p w14:paraId="5717C507" w14:textId="77777777" w:rsidR="002B72D9" w:rsidRDefault="002B72D9" w:rsidP="002B72D9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</w:p>
          <w:p w14:paraId="74DA4C08" w14:textId="75A3D699" w:rsidR="00FB5080" w:rsidRDefault="00FB5080" w:rsidP="002B72D9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3,8</w:t>
            </w:r>
          </w:p>
          <w:p w14:paraId="646379F8" w14:textId="77777777" w:rsidR="00FB5080" w:rsidRPr="00953832" w:rsidRDefault="00FB5080" w:rsidP="002B72D9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574B01EC" w14:textId="0FB30B07" w:rsidR="00F42BFD" w:rsidRPr="00953832" w:rsidRDefault="0016215D" w:rsidP="002B72D9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3,7</w:t>
            </w:r>
          </w:p>
        </w:tc>
        <w:tc>
          <w:tcPr>
            <w:tcW w:w="1530" w:type="dxa"/>
            <w:vAlign w:val="center"/>
          </w:tcPr>
          <w:p w14:paraId="7395AAF9" w14:textId="1B59CED5" w:rsidR="00F42BFD" w:rsidRPr="00953832" w:rsidRDefault="00F42BFD" w:rsidP="002B72D9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3,6</w:t>
            </w:r>
          </w:p>
        </w:tc>
      </w:tr>
      <w:tr w:rsidR="006554AF" w:rsidRPr="00953832" w14:paraId="1555C834" w14:textId="77777777" w:rsidTr="006717C9">
        <w:tc>
          <w:tcPr>
            <w:tcW w:w="533" w:type="dxa"/>
            <w:vAlign w:val="center"/>
          </w:tcPr>
          <w:p w14:paraId="42A42850" w14:textId="760D8AEF" w:rsidR="006554AF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12.</w:t>
            </w:r>
          </w:p>
        </w:tc>
        <w:tc>
          <w:tcPr>
            <w:tcW w:w="3828" w:type="dxa"/>
            <w:vAlign w:val="center"/>
          </w:tcPr>
          <w:p w14:paraId="2EAB4A86" w14:textId="57F1DF21" w:rsidR="006554AF" w:rsidRPr="006554AF" w:rsidRDefault="006554AF" w:rsidP="009A3D0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6554AF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Кількість суб’єктів підприємницької діяльності – фізичних осіб</w:t>
            </w:r>
          </w:p>
        </w:tc>
        <w:tc>
          <w:tcPr>
            <w:tcW w:w="1021" w:type="dxa"/>
            <w:vAlign w:val="center"/>
          </w:tcPr>
          <w:p w14:paraId="7C56B8C3" w14:textId="0D02FF41" w:rsidR="006554AF" w:rsidRPr="006554AF" w:rsidRDefault="006554AF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од.</w:t>
            </w:r>
          </w:p>
        </w:tc>
        <w:tc>
          <w:tcPr>
            <w:tcW w:w="1417" w:type="dxa"/>
            <w:vAlign w:val="center"/>
          </w:tcPr>
          <w:p w14:paraId="25FB18FD" w14:textId="099232AD" w:rsidR="006554AF" w:rsidRPr="00953832" w:rsidRDefault="00007191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</w:t>
            </w:r>
            <w:r w:rsidR="006B6697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570</w:t>
            </w:r>
          </w:p>
        </w:tc>
        <w:tc>
          <w:tcPr>
            <w:tcW w:w="1418" w:type="dxa"/>
            <w:vAlign w:val="center"/>
          </w:tcPr>
          <w:p w14:paraId="2CFA5709" w14:textId="48AEBFE8" w:rsidR="006554AF" w:rsidRPr="00953832" w:rsidRDefault="00890EDD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</w:t>
            </w:r>
            <w:r w:rsidR="006B6697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601</w:t>
            </w:r>
          </w:p>
        </w:tc>
        <w:tc>
          <w:tcPr>
            <w:tcW w:w="1530" w:type="dxa"/>
            <w:vAlign w:val="center"/>
          </w:tcPr>
          <w:p w14:paraId="1AE9C5CB" w14:textId="730515CC" w:rsidR="006554AF" w:rsidRPr="00953832" w:rsidRDefault="00890EDD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</w:t>
            </w:r>
            <w:r w:rsidR="006B6697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633</w:t>
            </w:r>
          </w:p>
        </w:tc>
      </w:tr>
      <w:tr w:rsidR="006554AF" w:rsidRPr="00953832" w14:paraId="1924402B" w14:textId="77777777" w:rsidTr="006717C9">
        <w:tc>
          <w:tcPr>
            <w:tcW w:w="533" w:type="dxa"/>
            <w:vAlign w:val="center"/>
          </w:tcPr>
          <w:p w14:paraId="1C71607A" w14:textId="0097EBC3" w:rsidR="006554AF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13.</w:t>
            </w:r>
          </w:p>
        </w:tc>
        <w:tc>
          <w:tcPr>
            <w:tcW w:w="3828" w:type="dxa"/>
            <w:vAlign w:val="center"/>
          </w:tcPr>
          <w:p w14:paraId="448EEF94" w14:textId="408BD46B" w:rsidR="006554AF" w:rsidRPr="006554AF" w:rsidRDefault="00A55483" w:rsidP="009A3D0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Кількість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суб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br w:type="column"/>
            </w:r>
            <w:proofErr w:type="spellStart"/>
            <w:r w:rsidRPr="006717C9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’</w:t>
            </w:r>
            <w:r w:rsidR="006554AF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єктів</w:t>
            </w:r>
            <w:proofErr w:type="spellEnd"/>
            <w:r w:rsidR="006554AF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підприємницької діяльності – юридичних осіб</w:t>
            </w:r>
          </w:p>
        </w:tc>
        <w:tc>
          <w:tcPr>
            <w:tcW w:w="1021" w:type="dxa"/>
            <w:vAlign w:val="center"/>
          </w:tcPr>
          <w:p w14:paraId="3A89D0A4" w14:textId="3B27E74A" w:rsidR="006554AF" w:rsidRPr="006554AF" w:rsidRDefault="006554AF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од.</w:t>
            </w:r>
          </w:p>
        </w:tc>
        <w:tc>
          <w:tcPr>
            <w:tcW w:w="1417" w:type="dxa"/>
            <w:vAlign w:val="center"/>
          </w:tcPr>
          <w:p w14:paraId="5415EF2E" w14:textId="4716CCF1" w:rsidR="006554AF" w:rsidRPr="00953832" w:rsidRDefault="00007191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560</w:t>
            </w:r>
          </w:p>
        </w:tc>
        <w:tc>
          <w:tcPr>
            <w:tcW w:w="1418" w:type="dxa"/>
            <w:vAlign w:val="center"/>
          </w:tcPr>
          <w:p w14:paraId="68859C1D" w14:textId="10392EF5" w:rsidR="006554AF" w:rsidRPr="00953832" w:rsidRDefault="00890EDD" w:rsidP="00890EDD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567</w:t>
            </w:r>
          </w:p>
        </w:tc>
        <w:tc>
          <w:tcPr>
            <w:tcW w:w="1530" w:type="dxa"/>
            <w:vAlign w:val="center"/>
          </w:tcPr>
          <w:p w14:paraId="68C2EDA8" w14:textId="7CCB3023" w:rsidR="006554AF" w:rsidRPr="00953832" w:rsidRDefault="00890EDD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575</w:t>
            </w:r>
          </w:p>
        </w:tc>
      </w:tr>
    </w:tbl>
    <w:p w14:paraId="47147C56" w14:textId="77777777" w:rsidR="00F6670C" w:rsidRDefault="00F6670C" w:rsidP="00F6670C">
      <w:pPr>
        <w:spacing w:after="160" w:line="257" w:lineRule="auto"/>
        <w:ind w:left="0" w:firstLine="709"/>
        <w:rPr>
          <w:rFonts w:ascii="Times New Roman" w:eastAsiaTheme="minorHAnsi" w:hAnsi="Times New Roman" w:cs="Times New Roman"/>
          <w:color w:val="auto"/>
          <w:lang w:val="ru-RU" w:eastAsia="ru-RU"/>
        </w:rPr>
      </w:pPr>
    </w:p>
    <w:p w14:paraId="77F2CC9A" w14:textId="77777777" w:rsidR="00F6670C" w:rsidRDefault="00F6670C" w:rsidP="00F6670C">
      <w:pPr>
        <w:spacing w:after="160" w:line="257" w:lineRule="auto"/>
        <w:ind w:left="0" w:firstLine="709"/>
        <w:rPr>
          <w:rFonts w:ascii="Times New Roman" w:eastAsiaTheme="minorHAnsi" w:hAnsi="Times New Roman" w:cs="Times New Roman"/>
          <w:color w:val="auto"/>
          <w:lang w:val="ru-RU" w:eastAsia="ru-RU"/>
        </w:rPr>
      </w:pPr>
    </w:p>
    <w:p w14:paraId="38A01639" w14:textId="77777777" w:rsidR="00F6670C" w:rsidRDefault="00F6670C" w:rsidP="00F6670C">
      <w:pPr>
        <w:spacing w:after="160" w:line="257" w:lineRule="auto"/>
        <w:ind w:left="0" w:firstLine="709"/>
        <w:rPr>
          <w:rFonts w:ascii="Times New Roman" w:eastAsiaTheme="minorHAnsi" w:hAnsi="Times New Roman" w:cs="Times New Roman"/>
          <w:color w:val="auto"/>
          <w:lang w:val="ru-RU" w:eastAsia="ru-RU"/>
        </w:rPr>
      </w:pPr>
    </w:p>
    <w:p w14:paraId="6976918C" w14:textId="77777777" w:rsidR="00043EAF" w:rsidRDefault="00043EAF" w:rsidP="00F6670C">
      <w:pPr>
        <w:spacing w:after="160" w:line="257" w:lineRule="auto"/>
        <w:ind w:left="0" w:firstLine="709"/>
        <w:rPr>
          <w:rFonts w:ascii="Times New Roman" w:eastAsiaTheme="minorHAnsi" w:hAnsi="Times New Roman" w:cs="Times New Roman"/>
          <w:color w:val="auto"/>
          <w:lang w:val="ru-RU" w:eastAsia="ru-RU"/>
        </w:rPr>
      </w:pPr>
    </w:p>
    <w:p w14:paraId="15340AF8" w14:textId="6CC11F2F" w:rsidR="00043EAF" w:rsidRDefault="00451076" w:rsidP="00690A3A">
      <w:pPr>
        <w:spacing w:before="100" w:beforeAutospacing="1"/>
        <w:ind w:left="0"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</w:pPr>
      <w:r w:rsidRPr="00451076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Прогноз </w:t>
      </w:r>
      <w:proofErr w:type="spellStart"/>
      <w:proofErr w:type="gramStart"/>
      <w:r w:rsidRPr="00451076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>м</w:t>
      </w:r>
      <w:proofErr w:type="gramEnd"/>
      <w:r w:rsidRPr="00451076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>іського</w:t>
      </w:r>
      <w:proofErr w:type="spellEnd"/>
      <w:r w:rsidRPr="00451076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 бюджету на 2022-2024 роки</w:t>
      </w:r>
    </w:p>
    <w:p w14:paraId="47D643A3" w14:textId="77777777" w:rsidR="00690A3A" w:rsidRPr="00451076" w:rsidRDefault="00690A3A" w:rsidP="00690A3A">
      <w:pPr>
        <w:spacing w:before="100" w:beforeAutospacing="1"/>
        <w:ind w:left="0"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</w:pPr>
    </w:p>
    <w:p w14:paraId="691074FF" w14:textId="6D8AAEC8" w:rsidR="00E24E9F" w:rsidRPr="00E24E9F" w:rsidRDefault="00E24E9F" w:rsidP="00043EAF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Метою бюджетного прогнозування </w:t>
      </w:r>
      <w:r w:rsidR="00D75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середньостроковий період </w:t>
      </w: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>є забезпечення прозорості, передбачуваності та послідовності бюджетної політики шляхом створення дієвого механізму управління бюджетним процесом, як складової системи управління місцевими фінансами.</w:t>
      </w:r>
    </w:p>
    <w:p w14:paraId="3765566B" w14:textId="6FAFF9EF" w:rsidR="00E24E9F" w:rsidRPr="00E24E9F" w:rsidRDefault="00E24E9F" w:rsidP="008B7FB8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плануванні бюджету Дунаєвецької </w:t>
      </w:r>
      <w:r w:rsidR="004E597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</w:t>
      </w: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громади врахована пріоритетність державної бюджетної політики в частині регулювання міжбюджетних відносин щодо забезпечення самостійності місцевих бюджетів, зміцнення їх фінансової спроможності.</w:t>
      </w:r>
    </w:p>
    <w:p w14:paraId="45B12368" w14:textId="690C5F53" w:rsidR="00E24E9F" w:rsidRPr="00E24E9F" w:rsidRDefault="00E24E9F" w:rsidP="008B7FB8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середньострокову перспективу основними завданнями </w:t>
      </w:r>
      <w:r w:rsidR="00463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виконання </w:t>
      </w: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міського бюджету є:</w:t>
      </w:r>
    </w:p>
    <w:p w14:paraId="37A83322" w14:textId="77777777" w:rsidR="00E24E9F" w:rsidRPr="00E24E9F" w:rsidRDefault="00E24E9F" w:rsidP="008B7FB8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забезпечення зростання доходної частини бюджету за рахунок активізації підприємницького потенціалу, зниження частки тіньової економіки;</w:t>
      </w:r>
    </w:p>
    <w:p w14:paraId="4ABE7DD6" w14:textId="51EE6D98" w:rsidR="00E24E9F" w:rsidRPr="00E24E9F" w:rsidRDefault="00E24E9F" w:rsidP="008B7FB8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634B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підвищення заробітної плати працівників бюджетних установ та закладів внаслідок</w:t>
      </w: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34B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дотримання</w:t>
      </w: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державних со</w:t>
      </w:r>
      <w:r w:rsidR="004634BB">
        <w:rPr>
          <w:rFonts w:ascii="Times New Roman" w:eastAsia="Times New Roman" w:hAnsi="Times New Roman" w:cs="Times New Roman"/>
          <w:sz w:val="28"/>
          <w:szCs w:val="28"/>
          <w:lang w:eastAsia="ru-RU"/>
        </w:rPr>
        <w:t>ціальних стандартів та гарантій;</w:t>
      </w:r>
    </w:p>
    <w:p w14:paraId="08EE5675" w14:textId="2D28A54A" w:rsidR="00E24E9F" w:rsidRDefault="00E24E9F" w:rsidP="008B7FB8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</w:t>
      </w:r>
      <w:r w:rsidR="004634BB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економне та раціональне використання бюджетних коштів</w:t>
      </w: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E5C2A2" w14:textId="77777777" w:rsidR="00C52631" w:rsidRPr="00B87C4C" w:rsidRDefault="00C52631" w:rsidP="008B7FB8">
      <w:pPr>
        <w:spacing w:after="160" w:line="257" w:lineRule="auto"/>
        <w:ind w:left="0" w:firstLine="567"/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ru-RU"/>
        </w:rPr>
      </w:pP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видатків загального фонду бюджету Дунаєвецької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 громади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2022-2024 роки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розрахований 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 врахуванням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3005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ru-RU"/>
        </w:rPr>
        <w:t> </w:t>
      </w:r>
      <w:r w:rsidRPr="00B87C4C">
        <w:rPr>
          <w:rFonts w:ascii="Times New Roman" w:hAnsi="Times New Roman" w:cs="Times New Roman"/>
          <w:sz w:val="28"/>
          <w:szCs w:val="28"/>
        </w:rPr>
        <w:t>держав</w:t>
      </w:r>
      <w:r>
        <w:rPr>
          <w:rFonts w:ascii="Times New Roman" w:hAnsi="Times New Roman" w:cs="Times New Roman"/>
          <w:sz w:val="28"/>
          <w:szCs w:val="28"/>
        </w:rPr>
        <w:t>них соціальних стандартів</w:t>
      </w:r>
      <w:r w:rsidRPr="00B87C4C">
        <w:rPr>
          <w:rFonts w:ascii="Times New Roman" w:hAnsi="Times New Roman" w:cs="Times New Roman"/>
          <w:sz w:val="28"/>
          <w:szCs w:val="28"/>
        </w:rPr>
        <w:t>, затверджених постановою Кабінету Міністрів України від 31 травня 2021 року    № 548 «Про схвалення Бюджетної декларації на 2022-2024 роки»: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5"/>
        <w:gridCol w:w="1260"/>
        <w:gridCol w:w="1260"/>
        <w:gridCol w:w="1260"/>
      </w:tblGrid>
      <w:tr w:rsidR="00C52631" w:rsidRPr="00B87C4C" w14:paraId="14DBCD34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68AEFF" w14:textId="77777777" w:rsidR="00C52631" w:rsidRPr="00B87C4C" w:rsidRDefault="00C52631" w:rsidP="0007391E">
            <w:pPr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Показники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0E46EC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2022 </w:t>
            </w:r>
            <w:proofErr w:type="spellStart"/>
            <w:proofErr w:type="gram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р</w:t>
            </w:r>
            <w:proofErr w:type="gram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ік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C3C737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2023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рік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BE7002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2024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рік</w:t>
            </w:r>
            <w:proofErr w:type="spellEnd"/>
          </w:p>
        </w:tc>
      </w:tr>
      <w:tr w:rsidR="00C52631" w:rsidRPr="00B87C4C" w14:paraId="6C1369EF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5BFA83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Розмір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мінімальної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заробітної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плати: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A65D64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598B17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39A8F5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C52631" w:rsidRPr="00B87C4C" w14:paraId="007F798C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D3F919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з 1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січня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року (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гривні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) </w:t>
            </w: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br/>
              <w:t xml:space="preserve">з 1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жовтня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року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0816EA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6500</w:t>
            </w: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br/>
              <w:t>6700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63D8E3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7176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845A0D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7665</w:t>
            </w:r>
          </w:p>
        </w:tc>
      </w:tr>
      <w:tr w:rsidR="00C52631" w:rsidRPr="00B87C4C" w14:paraId="7F87A6DA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6694A6" w14:textId="6F9A04AE" w:rsidR="00C52631" w:rsidRPr="00B87C4C" w:rsidRDefault="00925A37" w:rsidP="00925A37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Відсоток</w:t>
            </w:r>
            <w:proofErr w:type="spellEnd"/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до </w:t>
            </w:r>
            <w:proofErr w:type="spellStart"/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попереднього</w:t>
            </w:r>
            <w:proofErr w:type="spellEnd"/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року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618543" w14:textId="02B26AF2" w:rsidR="00C52631" w:rsidRPr="00B87C4C" w:rsidRDefault="00925A37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10</w:t>
            </w:r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3,1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42424B" w14:textId="11BD7067" w:rsidR="00C52631" w:rsidRPr="00B87C4C" w:rsidRDefault="00925A37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10</w:t>
            </w:r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7,1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F600C0" w14:textId="2B8DD286" w:rsidR="00C52631" w:rsidRPr="00B87C4C" w:rsidRDefault="00925A37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10</w:t>
            </w:r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6,8</w:t>
            </w:r>
          </w:p>
        </w:tc>
      </w:tr>
      <w:tr w:rsidR="00C52631" w:rsidRPr="00B87C4C" w14:paraId="48CB41ED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1908FC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Розмір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посадового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окладу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працівника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І тарифного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розряду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Єдиної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тарифної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сітки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: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7A74E6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E39517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DB5EA9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 </w:t>
            </w:r>
          </w:p>
        </w:tc>
      </w:tr>
      <w:tr w:rsidR="00C52631" w:rsidRPr="00B87C4C" w14:paraId="0D39B42B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ACF458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з 1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січня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року (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гривні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) </w:t>
            </w: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br/>
              <w:t xml:space="preserve">з 1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жовтня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року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26A63D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2893</w:t>
            </w: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br/>
              <w:t>2982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C45CF0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3193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2E1073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3411</w:t>
            </w:r>
          </w:p>
        </w:tc>
      </w:tr>
      <w:tr w:rsidR="00C52631" w:rsidRPr="00B87C4C" w14:paraId="169B7BEC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C1856C" w14:textId="441468FE" w:rsidR="00C52631" w:rsidRPr="00B87C4C" w:rsidRDefault="00925A37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Відсоток</w:t>
            </w:r>
            <w:proofErr w:type="spellEnd"/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до </w:t>
            </w:r>
            <w:proofErr w:type="spellStart"/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попереднього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року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287C18" w14:textId="5E0CC119" w:rsidR="00C52631" w:rsidRPr="00B87C4C" w:rsidRDefault="00925A37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10</w:t>
            </w:r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3,1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2D61EF" w14:textId="2A58BA58" w:rsidR="00C52631" w:rsidRPr="00B87C4C" w:rsidRDefault="00925A37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10</w:t>
            </w:r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7,1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12F705" w14:textId="28F188C7" w:rsidR="00C52631" w:rsidRPr="00B87C4C" w:rsidRDefault="00925A37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10</w:t>
            </w:r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6,8</w:t>
            </w:r>
          </w:p>
        </w:tc>
      </w:tr>
    </w:tbl>
    <w:p w14:paraId="77F5EE98" w14:textId="6CC5AB5B" w:rsidR="00C52631" w:rsidRPr="00C52631" w:rsidRDefault="00C52631" w:rsidP="00C52631">
      <w:pPr>
        <w:spacing w:before="100" w:beforeAutospacing="1" w:after="100" w:afterAutospacing="1"/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Індекс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и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споживчих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цін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(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грудень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до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грудня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попереднього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року): на 2022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рік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106,2%, 2023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рік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105,3 %, 2024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рік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105,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0</w:t>
      </w:r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%.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Індекс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и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цін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виробників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(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грудень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до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грудня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переднього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року): на 2022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рік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 - </w:t>
      </w:r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107,8%, 2023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рік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106,2 %, 2024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рік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105,7 %.</w:t>
      </w:r>
    </w:p>
    <w:p w14:paraId="7B48161B" w14:textId="2439DF7D" w:rsidR="002B2CBF" w:rsidRPr="00043EAF" w:rsidRDefault="00F77C1D" w:rsidP="00043EAF">
      <w:pPr>
        <w:spacing w:before="100" w:beforeAutospacing="1"/>
        <w:ind w:left="0"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 xml:space="preserve">Доходи </w:t>
      </w:r>
      <w:proofErr w:type="spellStart"/>
      <w:proofErr w:type="gramStart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>м</w:t>
      </w:r>
      <w:proofErr w:type="gramEnd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>іського</w:t>
      </w:r>
      <w:proofErr w:type="spellEnd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 xml:space="preserve"> бюджету</w:t>
      </w:r>
    </w:p>
    <w:p w14:paraId="3E7245E9" w14:textId="54D6C77A" w:rsidR="002C70D1" w:rsidRPr="005D153C" w:rsidRDefault="002C70D1" w:rsidP="00043EAF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F77C1D"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подат</w:t>
      </w:r>
      <w:r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F77C1D"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доходи фізичних осіб </w:t>
      </w:r>
      <w:r w:rsidR="00F77C1D"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очікується ріст надходжень </w:t>
      </w:r>
      <w:r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відповідно до прогнозного росту мінімальної заробітної плати та посадового окладу працівника 1 тарифного розряду Єдиної тарифної сітки</w:t>
      </w:r>
      <w:r w:rsidR="00F77C1D"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2022 році порівняно з 2021 роком</w:t>
      </w:r>
      <w:r w:rsidR="00F77C1D"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на 3,1%, </w:t>
      </w:r>
      <w:r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2023 році п</w:t>
      </w:r>
      <w:r w:rsidR="00F77C1D"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орівняно з 2022 роком – на 7,1%, в 2024 році порівняно з 2023 роком – на 6,8%.</w:t>
      </w:r>
    </w:p>
    <w:p w14:paraId="40F0C261" w14:textId="6629E29D" w:rsidR="002C70D1" w:rsidRPr="005D153C" w:rsidRDefault="00500B2F" w:rsidP="004E597D">
      <w:pPr>
        <w:tabs>
          <w:tab w:val="left" w:pos="1080"/>
        </w:tabs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Плати за землю в 2022-2024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роках можливо отримати більше в результаті збільшення ставок оренди та передачу земельних ділянок в оренду шляхом проведення аукціону.</w:t>
      </w:r>
    </w:p>
    <w:p w14:paraId="6F5DC8B2" w14:textId="77777777" w:rsidR="002C70D1" w:rsidRPr="005D153C" w:rsidRDefault="002C70D1" w:rsidP="004E597D">
      <w:pPr>
        <w:tabs>
          <w:tab w:val="left" w:pos="1080"/>
        </w:tabs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надходжень плати за майно, відмінне від земельної ділянки, розрахований з очікуваним  розширенням бази оподаткування та збільшенням мінімальної заробітної плати. </w:t>
      </w:r>
    </w:p>
    <w:p w14:paraId="7BE93D1C" w14:textId="62163B5E" w:rsidR="002C70D1" w:rsidRPr="005D153C" w:rsidRDefault="008C3DFC" w:rsidP="004E597D">
      <w:pPr>
        <w:tabs>
          <w:tab w:val="left" w:pos="1080"/>
        </w:tabs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о єдиному податку п</w:t>
      </w:r>
      <w:r w:rsidR="00DD76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рогнозу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ється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щорічне збільшення надходжень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зв’язку із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ростом</w:t>
      </w:r>
      <w:r w:rsidR="00DD7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соціальних гарантій - 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мінімальної заробітної плати та прожиткового мінімуму. Планується отримати додаткові надходження в результаті проведення </w:t>
      </w:r>
      <w:r w:rsidR="00485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відповідної роботи </w:t>
      </w:r>
      <w:r w:rsid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управлінням</w:t>
      </w:r>
      <w:r w:rsidR="00485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праці та соціального з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ахисту населення </w:t>
      </w:r>
      <w:r w:rsidR="004851FC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DA6378" w14:textId="74412938" w:rsidR="002C70D1" w:rsidRPr="005D153C" w:rsidRDefault="002C70D1" w:rsidP="004E597D">
      <w:pPr>
        <w:ind w:left="0" w:firstLine="851"/>
        <w:rPr>
          <w:rFonts w:ascii="Times New Roman" w:hAnsi="Times New Roman" w:cs="Times New Roman"/>
          <w:sz w:val="28"/>
          <w:szCs w:val="28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негативних чинників, які вплинуть на фінансови</w:t>
      </w:r>
      <w:r w:rsidR="001F0F86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й ресурс міського бюджету - це</w:t>
      </w: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наслідки </w:t>
      </w:r>
      <w:r w:rsidRPr="005D153C">
        <w:rPr>
          <w:rFonts w:ascii="Times New Roman" w:hAnsi="Times New Roman" w:cs="Times New Roman"/>
          <w:sz w:val="28"/>
          <w:szCs w:val="28"/>
        </w:rPr>
        <w:t xml:space="preserve">карантину, запровадження якого можливе  з метою запобігання поширенню на території громади гострої респіраторної хвороби </w:t>
      </w:r>
      <w:r w:rsidRPr="005D153C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4D60CB">
        <w:rPr>
          <w:rFonts w:ascii="Times New Roman" w:hAnsi="Times New Roman" w:cs="Times New Roman"/>
          <w:sz w:val="28"/>
          <w:szCs w:val="28"/>
        </w:rPr>
        <w:t>-19.</w:t>
      </w:r>
      <w:r w:rsidRPr="005D15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26B5A7" w14:textId="77777777" w:rsidR="002C70D1" w:rsidRPr="005D153C" w:rsidRDefault="002C70D1" w:rsidP="004E597D">
      <w:pPr>
        <w:tabs>
          <w:tab w:val="left" w:pos="1134"/>
        </w:tabs>
        <w:ind w:left="0" w:firstLine="85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E13B750" w14:textId="77777777" w:rsidR="002C70D1" w:rsidRPr="005D153C" w:rsidRDefault="002C70D1" w:rsidP="008B7FB8">
      <w:pPr>
        <w:tabs>
          <w:tab w:val="left" w:pos="1134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Заходи, що будуть вживатися для розширення бази оподаткування та залучення додаткових надходжень до бюджету:</w:t>
      </w:r>
    </w:p>
    <w:p w14:paraId="456C446A" w14:textId="77777777" w:rsidR="002C70D1" w:rsidRPr="005D153C" w:rsidRDefault="002C70D1" w:rsidP="008B7FB8">
      <w:p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-  посилення інформаційно-роз’яснювальної роботи серед населення з питань праці;</w:t>
      </w:r>
    </w:p>
    <w:p w14:paraId="658973DE" w14:textId="6CBAA7C0" w:rsidR="002C70D1" w:rsidRPr="005D153C" w:rsidRDefault="002C70D1" w:rsidP="008B7FB8">
      <w:p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-  </w:t>
      </w:r>
      <w:r w:rsidR="001F0F86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 заходів із детінізації та легалізації</w:t>
      </w: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трудових відносин, зокрема через укладення трудових договорів між роботодавцями і найманими працівниками;</w:t>
      </w:r>
    </w:p>
    <w:p w14:paraId="652EF1EC" w14:textId="77777777" w:rsidR="002C70D1" w:rsidRPr="005D153C" w:rsidRDefault="002C70D1" w:rsidP="008B7FB8">
      <w:p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-  проведення роботи з суб’єктами господарювання, які мають значні валові доходи, але офіційно виплачують заробітну плату меншу або на рівні мінімальної заробітної плати;</w:t>
      </w:r>
    </w:p>
    <w:p w14:paraId="32428EEF" w14:textId="18CF18AE" w:rsidR="002C70D1" w:rsidRDefault="002C70D1" w:rsidP="008B7FB8">
      <w:p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скорочення податкового боргу зі сплати податків, зборів і платежів.</w:t>
      </w:r>
    </w:p>
    <w:p w14:paraId="10A3F096" w14:textId="77777777" w:rsidR="00B231AB" w:rsidRDefault="00B231AB" w:rsidP="008B7FB8">
      <w:p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BDF01B" w14:textId="04BA8B98" w:rsidR="006D4CF4" w:rsidRPr="00043EAF" w:rsidRDefault="00B231AB" w:rsidP="00043EAF">
      <w:pPr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Міжбюджетні трансферти</w:t>
      </w:r>
    </w:p>
    <w:p w14:paraId="58AB8379" w14:textId="0291237C" w:rsidR="00B231AB" w:rsidRPr="00CA29F6" w:rsidRDefault="00393752" w:rsidP="00393752">
      <w:pPr>
        <w:ind w:left="0" w:firstLine="567"/>
        <w:rPr>
          <w:rFonts w:ascii="Times New Roman" w:hAnsi="Times New Roman" w:cs="Times New Roman"/>
          <w:sz w:val="28"/>
          <w:szCs w:val="28"/>
        </w:rPr>
      </w:pPr>
      <w:r w:rsidRPr="00CA29F6">
        <w:rPr>
          <w:rFonts w:ascii="Times New Roman" w:hAnsi="Times New Roman" w:cs="Times New Roman"/>
          <w:sz w:val="28"/>
          <w:szCs w:val="28"/>
        </w:rPr>
        <w:t>Відповідно до діючого бюджетного законодавства у середньостроковому періоді  з державного бюджету планується отримання базової дотації та освітньої субвенції.</w:t>
      </w:r>
    </w:p>
    <w:p w14:paraId="707639B7" w14:textId="6D237EF7" w:rsidR="00393752" w:rsidRPr="00CA29F6" w:rsidRDefault="00393752" w:rsidP="00393752">
      <w:p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9F6">
        <w:rPr>
          <w:rFonts w:ascii="Times New Roman" w:hAnsi="Times New Roman" w:cs="Times New Roman"/>
          <w:sz w:val="28"/>
          <w:szCs w:val="28"/>
        </w:rPr>
        <w:t xml:space="preserve">З обласного бюджету </w:t>
      </w:r>
      <w:r w:rsidR="00CA29F6">
        <w:rPr>
          <w:rFonts w:ascii="Times New Roman" w:hAnsi="Times New Roman" w:cs="Times New Roman"/>
          <w:sz w:val="28"/>
          <w:szCs w:val="28"/>
        </w:rPr>
        <w:t>запланована</w:t>
      </w:r>
      <w:r w:rsidR="00CA29F6" w:rsidRPr="00CA29F6">
        <w:rPr>
          <w:rFonts w:ascii="Times New Roman" w:hAnsi="Times New Roman" w:cs="Times New Roman"/>
          <w:sz w:val="28"/>
          <w:szCs w:val="28"/>
        </w:rPr>
        <w:t xml:space="preserve"> додаткова дотація </w:t>
      </w:r>
      <w:r w:rsidR="00CA29F6">
        <w:rPr>
          <w:rFonts w:ascii="Times New Roman" w:hAnsi="Times New Roman" w:cs="Times New Roman"/>
          <w:sz w:val="28"/>
          <w:szCs w:val="28"/>
        </w:rPr>
        <w:t>н</w:t>
      </w:r>
      <w:r w:rsidR="00CA29F6" w:rsidRPr="00CA29F6">
        <w:rPr>
          <w:rFonts w:ascii="Times New Roman" w:hAnsi="Times New Roman" w:cs="Times New Roman"/>
          <w:sz w:val="28"/>
          <w:szCs w:val="28"/>
        </w:rPr>
        <w:t>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</w:t>
      </w:r>
      <w:r w:rsidR="00CA29F6">
        <w:rPr>
          <w:rFonts w:ascii="Times New Roman" w:hAnsi="Times New Roman" w:cs="Times New Roman"/>
          <w:sz w:val="28"/>
          <w:szCs w:val="28"/>
        </w:rPr>
        <w:t xml:space="preserve"> та субвенція </w:t>
      </w:r>
      <w:r w:rsidR="00CA29F6" w:rsidRPr="00CA29F6">
        <w:rPr>
          <w:rFonts w:ascii="Times New Roman" w:hAnsi="Times New Roman" w:cs="Times New Roman"/>
          <w:sz w:val="28"/>
          <w:szCs w:val="28"/>
        </w:rPr>
        <w:t>на здійснення переданих видатків у сфері освіти за рахунок коштів освітньої субвенції</w:t>
      </w:r>
      <w:r w:rsidR="00CA29F6">
        <w:rPr>
          <w:rFonts w:ascii="Times New Roman" w:hAnsi="Times New Roman" w:cs="Times New Roman"/>
          <w:sz w:val="28"/>
          <w:szCs w:val="28"/>
        </w:rPr>
        <w:t xml:space="preserve"> (трансферт на заробітну плату педагогам інклюзивно-ресурсного центру).</w:t>
      </w:r>
    </w:p>
    <w:p w14:paraId="462924A4" w14:textId="56F53A6C" w:rsidR="002B2CBF" w:rsidRPr="00043EAF" w:rsidRDefault="00AD547B" w:rsidP="00043EAF">
      <w:pPr>
        <w:spacing w:before="100" w:beforeAutospacing="1"/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>Видатки</w:t>
      </w:r>
      <w:proofErr w:type="spellEnd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>міського</w:t>
      </w:r>
      <w:proofErr w:type="spellEnd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 xml:space="preserve"> бюджету</w:t>
      </w:r>
    </w:p>
    <w:p w14:paraId="00243310" w14:textId="7E3B105F" w:rsidR="00AB7D2D" w:rsidRPr="00274BCB" w:rsidRDefault="00AB7D2D" w:rsidP="00043EAF">
      <w:pPr>
        <w:ind w:left="0" w:firstLine="709"/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</w:pP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видатків бюджету Дунаєвецької </w:t>
      </w:r>
      <w:r w:rsidR="00C526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 громади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52631">
        <w:rPr>
          <w:rFonts w:ascii="Times New Roman" w:eastAsia="Times New Roman" w:hAnsi="Times New Roman" w:cs="Times New Roman"/>
          <w:sz w:val="28"/>
          <w:szCs w:val="28"/>
          <w:lang w:eastAsia="ru-RU"/>
        </w:rPr>
        <w:t>2022-2024 роки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розрахований 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631">
        <w:rPr>
          <w:rFonts w:ascii="Times New Roman" w:eastAsia="Times New Roman" w:hAnsi="Times New Roman" w:cs="Times New Roman"/>
          <w:sz w:val="28"/>
          <w:szCs w:val="28"/>
          <w:lang w:eastAsia="ru-RU"/>
        </w:rPr>
        <w:t>з врахуванням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631" w:rsidRPr="00353005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ru-RU"/>
        </w:rPr>
        <w:t> </w:t>
      </w:r>
      <w:r w:rsidR="00C52631" w:rsidRPr="00B87C4C">
        <w:rPr>
          <w:rFonts w:ascii="Times New Roman" w:hAnsi="Times New Roman" w:cs="Times New Roman"/>
          <w:sz w:val="28"/>
          <w:szCs w:val="28"/>
        </w:rPr>
        <w:t>держав</w:t>
      </w:r>
      <w:r w:rsidR="00C52631">
        <w:rPr>
          <w:rFonts w:ascii="Times New Roman" w:hAnsi="Times New Roman" w:cs="Times New Roman"/>
          <w:sz w:val="28"/>
          <w:szCs w:val="28"/>
        </w:rPr>
        <w:t>них соціальних стандартів</w:t>
      </w:r>
      <w:r w:rsidR="00C52631" w:rsidRPr="00B87C4C">
        <w:rPr>
          <w:rFonts w:ascii="Times New Roman" w:hAnsi="Times New Roman" w:cs="Times New Roman"/>
          <w:sz w:val="28"/>
          <w:szCs w:val="28"/>
        </w:rPr>
        <w:t>, затверджених постановою Кабінету Міністрів Украї</w:t>
      </w:r>
      <w:r w:rsidR="00B153DC">
        <w:rPr>
          <w:rFonts w:ascii="Times New Roman" w:hAnsi="Times New Roman" w:cs="Times New Roman"/>
          <w:sz w:val="28"/>
          <w:szCs w:val="28"/>
        </w:rPr>
        <w:t>ни від 31 травня 2021 року    №</w:t>
      </w:r>
      <w:r w:rsidR="00C52631" w:rsidRPr="00B87C4C">
        <w:rPr>
          <w:rFonts w:ascii="Times New Roman" w:hAnsi="Times New Roman" w:cs="Times New Roman"/>
          <w:sz w:val="28"/>
          <w:szCs w:val="28"/>
        </w:rPr>
        <w:t>548 «Про схвалення Бюджетно</w:t>
      </w:r>
      <w:r w:rsidR="00C52631">
        <w:rPr>
          <w:rFonts w:ascii="Times New Roman" w:hAnsi="Times New Roman" w:cs="Times New Roman"/>
          <w:sz w:val="28"/>
          <w:szCs w:val="28"/>
        </w:rPr>
        <w:t xml:space="preserve">ї декларації на 2022-2024 роки» - розміру посадового окладу працівника І тарифного розряду Єдиної тарифної сітки та розміру мінімальної заробітної плати, а також </w:t>
      </w:r>
      <w:r w:rsidR="00C5263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і</w:t>
      </w:r>
      <w:r w:rsidR="00C52631" w:rsidRPr="00C5263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ндекс</w:t>
      </w:r>
      <w:r w:rsidR="00C5263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ів</w:t>
      </w:r>
      <w:r w:rsidR="00C52631" w:rsidRPr="00C5263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споживчих цін </w:t>
      </w:r>
      <w:r w:rsidR="00C5263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 цін виробників.</w:t>
      </w:r>
    </w:p>
    <w:p w14:paraId="336F7D13" w14:textId="15637370" w:rsidR="002B2CBF" w:rsidRPr="003F47C5" w:rsidRDefault="007076DE" w:rsidP="003F47C5">
      <w:pPr>
        <w:spacing w:before="100" w:beforeAutospacing="1" w:after="100" w:afterAutospacing="1"/>
        <w:ind w:left="0" w:firstLine="85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7076D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К</w:t>
      </w:r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лючовим завданням б</w:t>
      </w:r>
      <w:r w:rsidRPr="007076D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юджетної політики залишається</w:t>
      </w:r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забезпечення стабільності, стійкості та збалансованості бюджетної системи. </w:t>
      </w:r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br/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Фінансування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бюджетних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видатків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на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період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до 2024 року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здійснюватиметься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в рамках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жорсткої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економії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бюджетних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коштів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. У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цих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умовах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визначальним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стане </w:t>
      </w:r>
      <w:proofErr w:type="spellStart"/>
      <w:proofErr w:type="gram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</w:t>
      </w:r>
      <w:proofErr w:type="gram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ідвищення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ефективності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видатків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що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відбуватиметься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на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основі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їх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пріоритетності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оцінки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ступеня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досягнення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очікуваних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результатів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. </w:t>
      </w:r>
      <w:proofErr w:type="spellStart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Головні</w:t>
      </w:r>
      <w:proofErr w:type="spellEnd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завдання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бюджетної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політики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у </w:t>
      </w:r>
      <w:proofErr w:type="spellStart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галузевому</w:t>
      </w:r>
      <w:proofErr w:type="spellEnd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зрізі</w:t>
      </w:r>
      <w:proofErr w:type="spellEnd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наступні</w:t>
      </w:r>
      <w:proofErr w:type="spellEnd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:</w:t>
      </w:r>
    </w:p>
    <w:p w14:paraId="571DFF0B" w14:textId="77777777" w:rsidR="002B2CBF" w:rsidRPr="00043EAF" w:rsidRDefault="002B2CBF" w:rsidP="00043EAF">
      <w:pPr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Освіта</w:t>
      </w:r>
      <w:proofErr w:type="spellEnd"/>
    </w:p>
    <w:p w14:paraId="0BB21FB7" w14:textId="77777777" w:rsidR="003F47C5" w:rsidRPr="003F47C5" w:rsidRDefault="003F47C5" w:rsidP="00043EAF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proofErr w:type="gramStart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</w:t>
      </w:r>
      <w:proofErr w:type="gram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іоритетне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завдання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галузі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доступна </w:t>
      </w:r>
      <w:proofErr w:type="spellStart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високоякісна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освіта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яка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забезпечує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повноцінний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розвиток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кожної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дитини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і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її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успішну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інтеграцію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в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українське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суспільство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.</w:t>
      </w:r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</w:p>
    <w:p w14:paraId="7A66DAF1" w14:textId="77777777" w:rsidR="003F47C5" w:rsidRPr="003F47C5" w:rsidRDefault="003F47C5" w:rsidP="003F47C5">
      <w:pPr>
        <w:spacing w:before="100" w:beforeAutospacing="1"/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Основні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напрями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:</w:t>
      </w:r>
    </w:p>
    <w:p w14:paraId="568E8B4D" w14:textId="08600561" w:rsidR="003F47C5" w:rsidRPr="003F47C5" w:rsidRDefault="003F47C5" w:rsidP="003F47C5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  </w:t>
      </w:r>
      <w:proofErr w:type="spell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формування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мережі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навчальних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закладів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(</w:t>
      </w:r>
      <w:proofErr w:type="spell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дошкільних</w:t>
      </w:r>
      <w:proofErr w:type="spellEnd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шкільних</w:t>
      </w:r>
      <w:proofErr w:type="spellEnd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</w:t>
      </w:r>
      <w:proofErr w:type="spell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позашкільних</w:t>
      </w:r>
      <w:proofErr w:type="spellEnd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) </w:t>
      </w:r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з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урахуванням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демографічних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F2408A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показників</w:t>
      </w:r>
      <w:proofErr w:type="spellEnd"/>
      <w:r w:rsidR="00F2408A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</w:t>
      </w:r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економічної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доц</w:t>
      </w:r>
      <w:proofErr w:type="gramEnd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ільності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</w:p>
    <w:p w14:paraId="6A58A4FC" w14:textId="7704F726" w:rsidR="003F47C5" w:rsidRPr="003F47C5" w:rsidRDefault="003F47C5" w:rsidP="003F47C5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створення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умов для переходу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фінансування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навчальних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закладів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</w:t>
      </w:r>
      <w:proofErr w:type="gram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ід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принципу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утр</w:t>
      </w: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имання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до принципу </w:t>
      </w:r>
      <w:proofErr w:type="spell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визначення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видатків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виходячи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з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кількості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учнів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стандарту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вартості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навчання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одного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учня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3F099680" w14:textId="2819D9F4" w:rsidR="003F47C5" w:rsidRDefault="003F47C5" w:rsidP="003F47C5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вдосконалення</w:t>
      </w:r>
      <w:proofErr w:type="spellEnd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системи</w:t>
      </w:r>
      <w:proofErr w:type="spellEnd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позашкільної</w:t>
      </w:r>
      <w:proofErr w:type="spellEnd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освіти</w:t>
      </w:r>
      <w:proofErr w:type="spellEnd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створення</w:t>
      </w:r>
      <w:proofErr w:type="spellEnd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умов для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виховної</w:t>
      </w:r>
      <w:proofErr w:type="spellEnd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роботи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7D1CB427" w14:textId="1DC49D87" w:rsidR="00414A5C" w:rsidRPr="00414A5C" w:rsidRDefault="00414A5C" w:rsidP="003F47C5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-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ab/>
        <w:t xml:space="preserve"> 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414A5C">
        <w:rPr>
          <w:rFonts w:ascii="Times New Roman" w:hAnsi="Times New Roman" w:cs="Times New Roman"/>
          <w:sz w:val="28"/>
          <w:szCs w:val="28"/>
        </w:rPr>
        <w:t>освіти для дітей та юнацтва</w:t>
      </w:r>
      <w:r>
        <w:rPr>
          <w:rFonts w:ascii="Times New Roman" w:hAnsi="Times New Roman" w:cs="Times New Roman"/>
          <w:sz w:val="28"/>
          <w:szCs w:val="28"/>
        </w:rPr>
        <w:t xml:space="preserve"> у сфері культури та мистецтва;</w:t>
      </w:r>
    </w:p>
    <w:p w14:paraId="3C22AD52" w14:textId="0CA6CD1B" w:rsidR="004D021A" w:rsidRPr="003F47C5" w:rsidRDefault="003F47C5" w:rsidP="00A506BF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</w:t>
      </w:r>
      <w:r w:rsidR="0086729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</w:t>
      </w:r>
      <w:proofErr w:type="gram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ідвищення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рівня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забезпеченості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загальноосвітніх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шкіл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сучасними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засобами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навчання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(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кабінети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біології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фізики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хімії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) та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комп’ютерною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технікою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нового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зразка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.</w:t>
      </w:r>
    </w:p>
    <w:p w14:paraId="645D2EED" w14:textId="77777777" w:rsidR="002B2CBF" w:rsidRPr="00043EAF" w:rsidRDefault="002B2CBF" w:rsidP="00043EAF">
      <w:pPr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Охорона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здоров’я</w:t>
      </w:r>
      <w:proofErr w:type="spellEnd"/>
    </w:p>
    <w:p w14:paraId="68C112BC" w14:textId="7C133A0D" w:rsidR="002B2CBF" w:rsidRPr="00A506BF" w:rsidRDefault="004D2540" w:rsidP="00043EAF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proofErr w:type="gramStart"/>
      <w:r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</w:t>
      </w:r>
      <w:proofErr w:type="gramEnd"/>
      <w:r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іоритетом</w:t>
      </w:r>
      <w:proofErr w:type="spellEnd"/>
      <w:r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здійснення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галузевих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видатків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у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середньостроковому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періоді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в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умовах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основного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фінансування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з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Національної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служби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здоров’я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України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є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забезпечення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комунальних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некомерційних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підприємств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Центр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первинної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медико-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санітарної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допомоги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Дунаєвецька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багатопрофідбна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лікарня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ресурсом для оплати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кому</w:t>
      </w:r>
      <w:r w:rsid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нальних</w:t>
      </w:r>
      <w:proofErr w:type="spellEnd"/>
      <w:r w:rsid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послуг</w:t>
      </w:r>
      <w:proofErr w:type="spellEnd"/>
      <w:r w:rsid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</w:t>
      </w:r>
      <w:proofErr w:type="spellStart"/>
      <w:r w:rsid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енергоносіїв</w:t>
      </w:r>
      <w:proofErr w:type="spellEnd"/>
      <w:r w:rsid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.</w:t>
      </w:r>
    </w:p>
    <w:p w14:paraId="51F8A2A4" w14:textId="77777777" w:rsidR="002B2CBF" w:rsidRPr="00043EAF" w:rsidRDefault="002B2CBF" w:rsidP="00043EAF">
      <w:pPr>
        <w:spacing w:before="100" w:beforeAutospacing="1"/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proofErr w:type="spellStart"/>
      <w:proofErr w:type="gram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Соц</w:t>
      </w:r>
      <w:proofErr w:type="gram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іальний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захист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та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соціальне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забезпечення</w:t>
      </w:r>
      <w:proofErr w:type="spellEnd"/>
    </w:p>
    <w:p w14:paraId="1960009B" w14:textId="77777777" w:rsidR="004D021A" w:rsidRDefault="00625939" w:rsidP="00043EAF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Основними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завданнями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у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сфері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соцзахисту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є </w:t>
      </w:r>
      <w:proofErr w:type="spellStart"/>
      <w:proofErr w:type="gram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</w:t>
      </w:r>
      <w:proofErr w:type="gram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ідтримка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соціально-вразливих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верств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населення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громади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підвищення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рівня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охоплення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соціальною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підтримкою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соціально-незахищених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верст</w:t>
      </w:r>
      <w:r w:rsidR="00B4780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при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умові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раціонального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використання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бюджетних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коштів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. </w:t>
      </w:r>
    </w:p>
    <w:p w14:paraId="18DA28CA" w14:textId="77777777" w:rsidR="004D021A" w:rsidRDefault="004D021A" w:rsidP="00043EAF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</w:p>
    <w:p w14:paraId="642DFBB0" w14:textId="1455D136" w:rsidR="00A710BD" w:rsidRPr="00396975" w:rsidRDefault="00625939" w:rsidP="00A710BD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У 2022-2024 </w:t>
      </w:r>
      <w:proofErr w:type="gram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роках</w:t>
      </w:r>
      <w:proofErr w:type="gram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планується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здійснювати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такі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заходи:</w:t>
      </w:r>
    </w:p>
    <w:p w14:paraId="234FE062" w14:textId="4FAD5F3B" w:rsidR="00396975" w:rsidRDefault="00496120" w:rsidP="00396975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</w:t>
      </w:r>
      <w:proofErr w:type="spellStart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надання</w:t>
      </w:r>
      <w:proofErr w:type="spellEnd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матеріальної</w:t>
      </w:r>
      <w:proofErr w:type="spellEnd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допомоги</w:t>
      </w:r>
      <w:proofErr w:type="spellEnd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категор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іям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громадян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визначеним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міськими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цільовими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Програмами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іального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спрямування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3B47AE5A" w14:textId="42A519F3" w:rsidR="00A710BD" w:rsidRDefault="00A710BD" w:rsidP="00396975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вдосконалення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системи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іальних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підвищення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їх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якості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ефективності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254D3ECF" w14:textId="4EE8C727" w:rsidR="00A710BD" w:rsidRDefault="00A710BD" w:rsidP="00396975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реабілітація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адаптація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інтеграція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суспільство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інвалідністю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2E4909BF" w14:textId="171D16A8" w:rsidR="00496120" w:rsidRDefault="00496120" w:rsidP="00396975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оздоровлення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ільгових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категорій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591A7AF8" w14:textId="2FC8FD16" w:rsidR="00625939" w:rsidRDefault="00496120" w:rsidP="00496120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lastRenderedPageBreak/>
        <w:t>-</w:t>
      </w:r>
      <w:r w:rsidRPr="0049612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покращення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матеріально-техн</w:t>
      </w:r>
      <w:r w:rsidR="00B4780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ічної</w:t>
      </w:r>
      <w:proofErr w:type="spellEnd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бази</w:t>
      </w:r>
      <w:proofErr w:type="spellEnd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</w:t>
      </w:r>
      <w:proofErr w:type="gramEnd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іальних</w:t>
      </w:r>
      <w:proofErr w:type="spellEnd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закладів</w:t>
      </w:r>
      <w:proofErr w:type="spellEnd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5B3588AB" w14:textId="77777777" w:rsidR="00A710BD" w:rsidRDefault="00A710BD" w:rsidP="00496120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</w:p>
    <w:p w14:paraId="5374BA59" w14:textId="77777777" w:rsidR="002B2CBF" w:rsidRPr="00043EAF" w:rsidRDefault="002B2CBF" w:rsidP="00043EAF">
      <w:pPr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Культура та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мистецтво</w:t>
      </w:r>
      <w:proofErr w:type="spellEnd"/>
    </w:p>
    <w:p w14:paraId="18085CF7" w14:textId="5CC15563" w:rsidR="005B4942" w:rsidRPr="005B4942" w:rsidRDefault="002B2CBF" w:rsidP="00043EAF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7404CC"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  <w:t xml:space="preserve"> </w:t>
      </w:r>
      <w:proofErr w:type="spellStart"/>
      <w:r w:rsid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Головні</w:t>
      </w:r>
      <w:proofErr w:type="spellEnd"/>
      <w:r w:rsid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</w:t>
      </w:r>
      <w:proofErr w:type="gramEnd"/>
      <w:r w:rsid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іоритети</w:t>
      </w:r>
      <w:proofErr w:type="spellEnd"/>
      <w:r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галузі</w:t>
      </w:r>
      <w:proofErr w:type="spellEnd"/>
      <w:r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5B4942"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у </w:t>
      </w:r>
      <w:proofErr w:type="spellStart"/>
      <w:r w:rsidR="005B4942"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прогнозованому</w:t>
      </w:r>
      <w:proofErr w:type="spellEnd"/>
      <w:r w:rsidR="005B4942"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5B4942"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періоді</w:t>
      </w:r>
      <w:proofErr w:type="spellEnd"/>
      <w:r w:rsidR="005B4942"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:</w:t>
      </w:r>
    </w:p>
    <w:p w14:paraId="21D85911" w14:textId="298A5A33" w:rsidR="00414A5C" w:rsidRPr="00611512" w:rsidRDefault="005B4942" w:rsidP="00043EAF">
      <w:pPr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51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-</w:t>
      </w:r>
      <w:r w:rsidR="00414A5C" w:rsidRPr="0061151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414A5C" w:rsidRPr="00611512">
        <w:rPr>
          <w:rFonts w:ascii="Times New Roman" w:hAnsi="Times New Roman" w:cs="Times New Roman"/>
          <w:color w:val="auto"/>
          <w:sz w:val="28"/>
          <w:szCs w:val="28"/>
        </w:rPr>
        <w:t>захист і збереження культурної спадщини як основи національної культури</w:t>
      </w:r>
      <w:r w:rsidR="00414A5C" w:rsidRPr="00611512">
        <w:rPr>
          <w:rFonts w:ascii="Times New Roman" w:hAnsi="Times New Roman" w:cs="Times New Roman"/>
          <w:sz w:val="28"/>
          <w:szCs w:val="28"/>
        </w:rPr>
        <w:t>, турбота про розвиток культури;</w:t>
      </w:r>
    </w:p>
    <w:p w14:paraId="0C077946" w14:textId="29D160E5" w:rsidR="00611512" w:rsidRPr="00611512" w:rsidRDefault="00611512" w:rsidP="00043EAF">
      <w:pPr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512">
        <w:rPr>
          <w:rFonts w:ascii="Times New Roman" w:hAnsi="Times New Roman" w:cs="Times New Roman"/>
          <w:sz w:val="28"/>
          <w:szCs w:val="28"/>
        </w:rPr>
        <w:t xml:space="preserve">- </w:t>
      </w:r>
      <w:r w:rsidR="005B4942" w:rsidRPr="00611512">
        <w:rPr>
          <w:rFonts w:ascii="Times New Roman" w:hAnsi="Times New Roman" w:cs="Times New Roman"/>
          <w:sz w:val="28"/>
          <w:szCs w:val="28"/>
        </w:rPr>
        <w:t>пропагування української національної культури у всій її різноманітності;</w:t>
      </w:r>
    </w:p>
    <w:p w14:paraId="7044719D" w14:textId="77777777" w:rsidR="00611512" w:rsidRPr="00611512" w:rsidRDefault="00611512" w:rsidP="00043EAF">
      <w:pPr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512">
        <w:rPr>
          <w:rFonts w:ascii="Times New Roman" w:hAnsi="Times New Roman" w:cs="Times New Roman"/>
          <w:sz w:val="28"/>
          <w:szCs w:val="28"/>
        </w:rPr>
        <w:t xml:space="preserve">- </w:t>
      </w:r>
      <w:r w:rsidR="00414A5C" w:rsidRPr="00611512">
        <w:rPr>
          <w:rFonts w:ascii="Times New Roman" w:hAnsi="Times New Roman" w:cs="Times New Roman"/>
          <w:sz w:val="28"/>
          <w:szCs w:val="28"/>
        </w:rPr>
        <w:t>сприяння утвердженню гуманістичних ідей, високих моральних засад у суспільному житті;</w:t>
      </w:r>
    </w:p>
    <w:p w14:paraId="7C2F6B52" w14:textId="77777777" w:rsidR="00611512" w:rsidRPr="00611512" w:rsidRDefault="00611512" w:rsidP="00043EAF">
      <w:pPr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512">
        <w:rPr>
          <w:rFonts w:ascii="Times New Roman" w:hAnsi="Times New Roman" w:cs="Times New Roman"/>
          <w:sz w:val="28"/>
          <w:szCs w:val="28"/>
        </w:rPr>
        <w:t xml:space="preserve">- </w:t>
      </w:r>
      <w:r w:rsidR="00414A5C" w:rsidRPr="00611512">
        <w:rPr>
          <w:rFonts w:ascii="Times New Roman" w:hAnsi="Times New Roman" w:cs="Times New Roman"/>
          <w:sz w:val="28"/>
          <w:szCs w:val="28"/>
        </w:rPr>
        <w:t>створення умов для творчого розвитку особистост</w:t>
      </w:r>
      <w:r w:rsidR="0009327D" w:rsidRPr="00611512">
        <w:rPr>
          <w:rFonts w:ascii="Times New Roman" w:hAnsi="Times New Roman" w:cs="Times New Roman"/>
          <w:sz w:val="28"/>
          <w:szCs w:val="28"/>
        </w:rPr>
        <w:t>і, підвищення культурного рівня та</w:t>
      </w:r>
      <w:r w:rsidR="00414A5C" w:rsidRPr="00611512">
        <w:rPr>
          <w:rFonts w:ascii="Times New Roman" w:hAnsi="Times New Roman" w:cs="Times New Roman"/>
          <w:sz w:val="28"/>
          <w:szCs w:val="28"/>
        </w:rPr>
        <w:t xml:space="preserve"> естетичного виховання</w:t>
      </w:r>
      <w:r w:rsidR="0009327D" w:rsidRPr="00611512">
        <w:rPr>
          <w:rFonts w:ascii="Times New Roman" w:hAnsi="Times New Roman" w:cs="Times New Roman"/>
          <w:sz w:val="28"/>
          <w:szCs w:val="28"/>
        </w:rPr>
        <w:t xml:space="preserve"> </w:t>
      </w:r>
      <w:r w:rsidR="005B4942" w:rsidRPr="00611512">
        <w:rPr>
          <w:rFonts w:ascii="Times New Roman" w:hAnsi="Times New Roman" w:cs="Times New Roman"/>
          <w:sz w:val="28"/>
          <w:szCs w:val="28"/>
        </w:rPr>
        <w:t xml:space="preserve"> громадян;</w:t>
      </w:r>
      <w:r w:rsidR="00414A5C" w:rsidRPr="006115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36B98E" w14:textId="0A44C31D" w:rsidR="00414A5C" w:rsidRDefault="00611512" w:rsidP="00043EAF">
      <w:pPr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512">
        <w:rPr>
          <w:rFonts w:ascii="Times New Roman" w:hAnsi="Times New Roman" w:cs="Times New Roman"/>
          <w:sz w:val="28"/>
          <w:szCs w:val="28"/>
        </w:rPr>
        <w:t xml:space="preserve">- </w:t>
      </w:r>
      <w:r w:rsidR="005B4942" w:rsidRPr="00611512">
        <w:rPr>
          <w:rFonts w:ascii="Times New Roman" w:hAnsi="Times New Roman" w:cs="Times New Roman"/>
          <w:sz w:val="28"/>
          <w:szCs w:val="28"/>
        </w:rPr>
        <w:t>удосконалення</w:t>
      </w:r>
      <w:r w:rsidR="00414A5C" w:rsidRPr="00611512">
        <w:rPr>
          <w:rFonts w:ascii="Times New Roman" w:hAnsi="Times New Roman" w:cs="Times New Roman"/>
          <w:sz w:val="28"/>
          <w:szCs w:val="28"/>
        </w:rPr>
        <w:t xml:space="preserve"> </w:t>
      </w:r>
      <w:r w:rsidR="0009327D" w:rsidRPr="00611512">
        <w:rPr>
          <w:rFonts w:ascii="Times New Roman" w:hAnsi="Times New Roman" w:cs="Times New Roman"/>
          <w:sz w:val="28"/>
          <w:szCs w:val="28"/>
        </w:rPr>
        <w:t>мережі закладів культур</w:t>
      </w:r>
      <w:r w:rsidR="005B4942" w:rsidRPr="00611512">
        <w:rPr>
          <w:rFonts w:ascii="Times New Roman" w:hAnsi="Times New Roman" w:cs="Times New Roman"/>
          <w:sz w:val="28"/>
          <w:szCs w:val="28"/>
        </w:rPr>
        <w:t>и з метою надання якісних і всеохоплюючих галузевих послуг.</w:t>
      </w:r>
    </w:p>
    <w:p w14:paraId="17F891CF" w14:textId="77777777" w:rsidR="00043EAF" w:rsidRPr="00611512" w:rsidRDefault="00043EAF" w:rsidP="00043EAF">
      <w:pPr>
        <w:ind w:left="0" w:firstLine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FC7A74B" w14:textId="77777777" w:rsidR="002B2CBF" w:rsidRPr="00043EAF" w:rsidRDefault="002B2CBF" w:rsidP="00043EAF">
      <w:pPr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Фізична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культура і спорт</w:t>
      </w:r>
    </w:p>
    <w:p w14:paraId="4B0686C0" w14:textId="10AC04BF" w:rsidR="00B00F70" w:rsidRPr="00B00F70" w:rsidRDefault="00B00F70" w:rsidP="00043EAF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bookmarkStart w:id="0" w:name="OLE_LINK3"/>
      <w:bookmarkEnd w:id="0"/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Головними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</w:t>
      </w:r>
      <w:r w:rsidRP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авданнями</w:t>
      </w:r>
      <w:proofErr w:type="spellEnd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спортивної</w:t>
      </w:r>
      <w:proofErr w:type="spellEnd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галузі</w:t>
      </w:r>
      <w:proofErr w:type="spellEnd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залишаться</w:t>
      </w:r>
      <w:proofErr w:type="spellEnd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:</w:t>
      </w:r>
    </w:p>
    <w:p w14:paraId="546C5921" w14:textId="7BB82C34" w:rsidR="00B00F70" w:rsidRPr="00ED6895" w:rsidRDefault="00B00F70" w:rsidP="00043EAF">
      <w:pPr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Symbol" w:cs="Times New Roman"/>
          <w:color w:val="auto"/>
          <w:lang w:val="ru-RU" w:eastAsia="ru-RU"/>
        </w:rPr>
        <w:t xml:space="preserve">-  </w:t>
      </w:r>
      <w:proofErr w:type="spellStart"/>
      <w:r w:rsidR="00ED6895"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пропагування</w:t>
      </w:r>
      <w:proofErr w:type="spellEnd"/>
      <w:r w:rsidR="00ED6895"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спорту, як </w:t>
      </w:r>
      <w:proofErr w:type="spellStart"/>
      <w:r w:rsidR="00ED6895"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засобу</w:t>
      </w:r>
      <w:proofErr w:type="spellEnd"/>
      <w:r w:rsidR="00ED6895"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ED6895" w:rsidRPr="00ED6895">
        <w:rPr>
          <w:rFonts w:ascii="Times New Roman" w:hAnsi="Times New Roman" w:cs="Times New Roman"/>
          <w:color w:val="auto"/>
          <w:sz w:val="28"/>
          <w:szCs w:val="28"/>
        </w:rPr>
        <w:t xml:space="preserve">зміцнення і збереження здоров'я громадян, </w:t>
      </w:r>
      <w:proofErr w:type="gramStart"/>
      <w:r w:rsidR="00ED6895" w:rsidRPr="00ED6895"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="00ED6895" w:rsidRPr="00ED6895">
        <w:rPr>
          <w:rFonts w:ascii="Times New Roman" w:hAnsi="Times New Roman" w:cs="Times New Roman"/>
          <w:color w:val="auto"/>
          <w:sz w:val="28"/>
          <w:szCs w:val="28"/>
        </w:rPr>
        <w:t xml:space="preserve">ідвищення </w:t>
      </w:r>
      <w:r w:rsidR="00ED6895">
        <w:rPr>
          <w:rFonts w:ascii="Times New Roman" w:hAnsi="Times New Roman" w:cs="Times New Roman"/>
          <w:color w:val="auto"/>
          <w:sz w:val="28"/>
          <w:szCs w:val="28"/>
        </w:rPr>
        <w:t>працездатності та збільшення</w:t>
      </w:r>
      <w:r w:rsidR="00ED6895" w:rsidRPr="00ED6895">
        <w:rPr>
          <w:rFonts w:ascii="Times New Roman" w:hAnsi="Times New Roman" w:cs="Times New Roman"/>
          <w:color w:val="auto"/>
          <w:sz w:val="28"/>
          <w:szCs w:val="28"/>
        </w:rPr>
        <w:t xml:space="preserve"> тривалості активного життя;</w:t>
      </w:r>
    </w:p>
    <w:p w14:paraId="73523BFF" w14:textId="15C38C8C" w:rsidR="00ED6895" w:rsidRPr="00B00F70" w:rsidRDefault="00ED6895" w:rsidP="00043EAF">
      <w:pPr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залучення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gram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до</w:t>
      </w:r>
      <w:proofErr w:type="gram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занять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фізичною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культурою і спортом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якомога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більшої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кількості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населення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громади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1C45F6C7" w14:textId="36206558" w:rsidR="00B00F70" w:rsidRDefault="00B00F70" w:rsidP="00043EAF">
      <w:pPr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</w:t>
      </w:r>
      <w:r w:rsidR="00F94439"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ED6895"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розвиток</w:t>
      </w:r>
      <w:proofErr w:type="spellEnd"/>
      <w:r w:rsidRP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дитячо-юнацького</w:t>
      </w:r>
      <w:proofErr w:type="spellEnd"/>
      <w:r w:rsidRP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спорту</w:t>
      </w:r>
      <w:r w:rsidR="00043EA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.</w:t>
      </w:r>
    </w:p>
    <w:p w14:paraId="4C09FC49" w14:textId="77777777" w:rsidR="00043EAF" w:rsidRPr="00B00F70" w:rsidRDefault="00043EAF" w:rsidP="00043EAF">
      <w:pPr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</w:p>
    <w:p w14:paraId="606EA548" w14:textId="77777777" w:rsidR="002B2CBF" w:rsidRPr="00043EAF" w:rsidRDefault="002B2CBF" w:rsidP="00043EAF">
      <w:pPr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Житлово-комунальне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господарство</w:t>
      </w:r>
      <w:proofErr w:type="spellEnd"/>
    </w:p>
    <w:p w14:paraId="0FC7AA81" w14:textId="08DDEB44" w:rsidR="002B2CBF" w:rsidRDefault="00ED6895" w:rsidP="00043EAF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іоритетним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завданням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</w:t>
      </w:r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прогнозному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періоді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буде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надання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населенню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якісних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житлово-комунальних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послуг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розвиток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ринку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послуг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з ремонту та</w:t>
      </w:r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обслуговування</w:t>
      </w:r>
      <w:proofErr w:type="spellEnd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житлового</w:t>
      </w:r>
      <w:proofErr w:type="spellEnd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фонду, в тому </w:t>
      </w:r>
      <w:proofErr w:type="spellStart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числі</w:t>
      </w:r>
      <w:proofErr w:type="spellEnd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на </w:t>
      </w:r>
      <w:proofErr w:type="spellStart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умовах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співфінансування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.</w:t>
      </w:r>
    </w:p>
    <w:p w14:paraId="0773C51B" w14:textId="77777777" w:rsidR="00043EAF" w:rsidRPr="00C676D7" w:rsidRDefault="00043EAF" w:rsidP="00043EAF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</w:p>
    <w:p w14:paraId="25189DBA" w14:textId="77777777" w:rsidR="000A7478" w:rsidRPr="00043EAF" w:rsidRDefault="000A7478" w:rsidP="00043EAF">
      <w:pPr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Утримання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доріг</w:t>
      </w:r>
      <w:proofErr w:type="spellEnd"/>
    </w:p>
    <w:p w14:paraId="7C7615D4" w14:textId="3F030C39" w:rsidR="000A7478" w:rsidRDefault="00E77EE1" w:rsidP="00043EAF">
      <w:pPr>
        <w:ind w:left="0" w:firstLine="491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іоритетом</w:t>
      </w:r>
      <w:proofErr w:type="spellEnd"/>
      <w:r w:rsidR="002B2CBF" w:rsidRPr="000A747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є </w:t>
      </w:r>
      <w:r w:rsidR="000A7478" w:rsidRPr="000A7478">
        <w:rPr>
          <w:rFonts w:ascii="Times New Roman" w:hAnsi="Times New Roman" w:cs="Times New Roman"/>
          <w:color w:val="auto"/>
          <w:sz w:val="28"/>
          <w:szCs w:val="28"/>
        </w:rPr>
        <w:t xml:space="preserve">покращення </w:t>
      </w:r>
      <w:r w:rsidR="000A7478" w:rsidRPr="000A7478">
        <w:rPr>
          <w:rFonts w:ascii="Times New Roman" w:hAnsi="Times New Roman" w:cs="Times New Roman"/>
          <w:sz w:val="28"/>
          <w:szCs w:val="28"/>
        </w:rPr>
        <w:t>стану вулиць та автомобільних доріг комунальної власності, що сприятиме підвищенню безпеки руху, комфортності та економічності перевезень пасажирів і вантажів автомобільним транспортом; збереження наявної мережі автомобільних доріг з доведенням термінів експлуатації дорожнього покриття до міжремонтних строків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9C48B4" w14:textId="77777777" w:rsidR="005E3805" w:rsidRDefault="005E3805" w:rsidP="00043EAF">
      <w:pPr>
        <w:ind w:left="0" w:firstLine="491"/>
        <w:rPr>
          <w:rFonts w:ascii="Times New Roman" w:hAnsi="Times New Roman" w:cs="Times New Roman"/>
          <w:sz w:val="28"/>
          <w:szCs w:val="28"/>
        </w:rPr>
      </w:pPr>
    </w:p>
    <w:p w14:paraId="3116852C" w14:textId="77777777" w:rsidR="005E3805" w:rsidRDefault="005E3805" w:rsidP="00043EAF">
      <w:pPr>
        <w:ind w:left="0" w:firstLine="491"/>
        <w:rPr>
          <w:rFonts w:ascii="Times New Roman" w:hAnsi="Times New Roman" w:cs="Times New Roman"/>
          <w:sz w:val="28"/>
          <w:szCs w:val="28"/>
        </w:rPr>
      </w:pPr>
    </w:p>
    <w:p w14:paraId="47FFA860" w14:textId="26204812" w:rsidR="005E3805" w:rsidRPr="000A7478" w:rsidRDefault="005E3805" w:rsidP="005E3805">
      <w:pPr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фінансового управління                                    Тетяна АБЗАЛОВА        </w:t>
      </w:r>
    </w:p>
    <w:p w14:paraId="5B6F6424" w14:textId="15D3E147" w:rsidR="00953832" w:rsidRPr="007404CC" w:rsidRDefault="00953832" w:rsidP="000A7478">
      <w:pPr>
        <w:spacing w:before="100" w:beforeAutospacing="1" w:after="100" w:afterAutospacing="1"/>
        <w:ind w:left="0" w:firstLine="49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bookmarkStart w:id="1" w:name="_GoBack"/>
      <w:bookmarkEnd w:id="1"/>
    </w:p>
    <w:sectPr w:rsidR="00953832" w:rsidRPr="007404CC" w:rsidSect="00043EAF">
      <w:headerReference w:type="default" r:id="rId10"/>
      <w:pgSz w:w="11906" w:h="16838" w:code="9"/>
      <w:pgMar w:top="454" w:right="567" w:bottom="45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545E7" w14:textId="77777777" w:rsidR="0080154D" w:rsidRDefault="0080154D" w:rsidP="00CF6417">
      <w:r>
        <w:separator/>
      </w:r>
    </w:p>
  </w:endnote>
  <w:endnote w:type="continuationSeparator" w:id="0">
    <w:p w14:paraId="2CE75FDD" w14:textId="77777777" w:rsidR="0080154D" w:rsidRDefault="0080154D" w:rsidP="00CF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0955A" w14:textId="77777777" w:rsidR="0080154D" w:rsidRDefault="0080154D" w:rsidP="00CF6417">
      <w:r>
        <w:separator/>
      </w:r>
    </w:p>
  </w:footnote>
  <w:footnote w:type="continuationSeparator" w:id="0">
    <w:p w14:paraId="2B380DC6" w14:textId="77777777" w:rsidR="0080154D" w:rsidRDefault="0080154D" w:rsidP="00CF6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BBE37" w14:textId="72D1A765" w:rsidR="00583D67" w:rsidRDefault="00583D67">
    <w:pPr>
      <w:pStyle w:val="a9"/>
      <w:jc w:val="center"/>
    </w:pPr>
  </w:p>
  <w:p w14:paraId="6F0E2F6A" w14:textId="77777777" w:rsidR="00583D67" w:rsidRDefault="00583D6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1"/>
      <w:numFmt w:val="decimal"/>
      <w:lvlText w:val="Таблиця %1."/>
      <w:lvlJc w:val="left"/>
      <w:pPr>
        <w:tabs>
          <w:tab w:val="num" w:pos="1474"/>
        </w:tabs>
        <w:ind w:left="1474" w:hanging="1474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81"/>
        </w:tabs>
        <w:ind w:left="-3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059"/>
        </w:tabs>
        <w:ind w:left="105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  <w:rPr>
        <w:rFonts w:hint="default"/>
      </w:rPr>
    </w:lvl>
  </w:abstractNum>
  <w:abstractNum w:abstractNumId="1">
    <w:nsid w:val="0B5F6E93"/>
    <w:multiLevelType w:val="hybridMultilevel"/>
    <w:tmpl w:val="6666C550"/>
    <w:lvl w:ilvl="0" w:tplc="23B2E0B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4472F2C"/>
    <w:multiLevelType w:val="hybridMultilevel"/>
    <w:tmpl w:val="385A22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27CAC"/>
    <w:multiLevelType w:val="hybridMultilevel"/>
    <w:tmpl w:val="5658F4E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506035"/>
    <w:multiLevelType w:val="hybridMultilevel"/>
    <w:tmpl w:val="704CA84C"/>
    <w:lvl w:ilvl="0" w:tplc="0419000F">
      <w:start w:val="1"/>
      <w:numFmt w:val="decimal"/>
      <w:lvlText w:val="%1."/>
      <w:lvlJc w:val="left"/>
      <w:pPr>
        <w:ind w:left="485" w:hanging="360"/>
      </w:p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5">
    <w:nsid w:val="23955049"/>
    <w:multiLevelType w:val="hybridMultilevel"/>
    <w:tmpl w:val="73B68FA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A7088F"/>
    <w:multiLevelType w:val="hybridMultilevel"/>
    <w:tmpl w:val="2FE6EDF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269B1"/>
    <w:multiLevelType w:val="hybridMultilevel"/>
    <w:tmpl w:val="E4B44B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84346A"/>
    <w:multiLevelType w:val="hybridMultilevel"/>
    <w:tmpl w:val="EE80410A"/>
    <w:lvl w:ilvl="0" w:tplc="23B2E0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61984"/>
    <w:multiLevelType w:val="hybridMultilevel"/>
    <w:tmpl w:val="2A06AB3E"/>
    <w:lvl w:ilvl="0" w:tplc="1AE66760">
      <w:start w:val="1"/>
      <w:numFmt w:val="upperRoman"/>
      <w:pStyle w:val="1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345E9"/>
    <w:multiLevelType w:val="hybridMultilevel"/>
    <w:tmpl w:val="8ADA2DC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D12145C"/>
    <w:multiLevelType w:val="hybridMultilevel"/>
    <w:tmpl w:val="7A56CFE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E4A6EB1"/>
    <w:multiLevelType w:val="hybridMultilevel"/>
    <w:tmpl w:val="914ED7E4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F8B4DA2"/>
    <w:multiLevelType w:val="hybridMultilevel"/>
    <w:tmpl w:val="8B8AC1C2"/>
    <w:lvl w:ilvl="0" w:tplc="66B6DD3A">
      <w:start w:val="2016"/>
      <w:numFmt w:val="decimal"/>
      <w:pStyle w:val="TableTitle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7659F"/>
    <w:multiLevelType w:val="hybridMultilevel"/>
    <w:tmpl w:val="954E7B30"/>
    <w:lvl w:ilvl="0" w:tplc="64A80E20">
      <w:numFmt w:val="bullet"/>
      <w:lvlText w:val="-"/>
      <w:lvlJc w:val="left"/>
      <w:pPr>
        <w:ind w:left="156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1" w:tplc="2570A724">
      <w:numFmt w:val="bullet"/>
      <w:lvlText w:val="•"/>
      <w:lvlJc w:val="left"/>
      <w:pPr>
        <w:ind w:left="2454" w:hanging="360"/>
      </w:pPr>
      <w:rPr>
        <w:lang w:val="uk-UA" w:eastAsia="uk-UA" w:bidi="uk-UA"/>
      </w:rPr>
    </w:lvl>
    <w:lvl w:ilvl="2" w:tplc="7F66DD84">
      <w:numFmt w:val="bullet"/>
      <w:lvlText w:val="•"/>
      <w:lvlJc w:val="left"/>
      <w:pPr>
        <w:ind w:left="3349" w:hanging="360"/>
      </w:pPr>
      <w:rPr>
        <w:lang w:val="uk-UA" w:eastAsia="uk-UA" w:bidi="uk-UA"/>
      </w:rPr>
    </w:lvl>
    <w:lvl w:ilvl="3" w:tplc="ADAE7426">
      <w:numFmt w:val="bullet"/>
      <w:lvlText w:val="•"/>
      <w:lvlJc w:val="left"/>
      <w:pPr>
        <w:ind w:left="4243" w:hanging="360"/>
      </w:pPr>
      <w:rPr>
        <w:lang w:val="uk-UA" w:eastAsia="uk-UA" w:bidi="uk-UA"/>
      </w:rPr>
    </w:lvl>
    <w:lvl w:ilvl="4" w:tplc="601EB506">
      <w:numFmt w:val="bullet"/>
      <w:lvlText w:val="•"/>
      <w:lvlJc w:val="left"/>
      <w:pPr>
        <w:ind w:left="5138" w:hanging="360"/>
      </w:pPr>
      <w:rPr>
        <w:lang w:val="uk-UA" w:eastAsia="uk-UA" w:bidi="uk-UA"/>
      </w:rPr>
    </w:lvl>
    <w:lvl w:ilvl="5" w:tplc="516CF0AA">
      <w:numFmt w:val="bullet"/>
      <w:lvlText w:val="•"/>
      <w:lvlJc w:val="left"/>
      <w:pPr>
        <w:ind w:left="6033" w:hanging="360"/>
      </w:pPr>
      <w:rPr>
        <w:lang w:val="uk-UA" w:eastAsia="uk-UA" w:bidi="uk-UA"/>
      </w:rPr>
    </w:lvl>
    <w:lvl w:ilvl="6" w:tplc="38CAEA60">
      <w:numFmt w:val="bullet"/>
      <w:lvlText w:val="•"/>
      <w:lvlJc w:val="left"/>
      <w:pPr>
        <w:ind w:left="6927" w:hanging="360"/>
      </w:pPr>
      <w:rPr>
        <w:lang w:val="uk-UA" w:eastAsia="uk-UA" w:bidi="uk-UA"/>
      </w:rPr>
    </w:lvl>
    <w:lvl w:ilvl="7" w:tplc="1ECA733C">
      <w:numFmt w:val="bullet"/>
      <w:lvlText w:val="•"/>
      <w:lvlJc w:val="left"/>
      <w:pPr>
        <w:ind w:left="7822" w:hanging="360"/>
      </w:pPr>
      <w:rPr>
        <w:lang w:val="uk-UA" w:eastAsia="uk-UA" w:bidi="uk-UA"/>
      </w:rPr>
    </w:lvl>
    <w:lvl w:ilvl="8" w:tplc="28966870">
      <w:numFmt w:val="bullet"/>
      <w:lvlText w:val="•"/>
      <w:lvlJc w:val="left"/>
      <w:pPr>
        <w:ind w:left="8717" w:hanging="360"/>
      </w:pPr>
      <w:rPr>
        <w:lang w:val="uk-UA" w:eastAsia="uk-UA" w:bidi="uk-UA"/>
      </w:rPr>
    </w:lvl>
  </w:abstractNum>
  <w:abstractNum w:abstractNumId="15">
    <w:nsid w:val="60671936"/>
    <w:multiLevelType w:val="hybridMultilevel"/>
    <w:tmpl w:val="36B65F72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507F5A"/>
    <w:multiLevelType w:val="hybridMultilevel"/>
    <w:tmpl w:val="050E2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5246EE"/>
    <w:multiLevelType w:val="hybridMultilevel"/>
    <w:tmpl w:val="97621B8C"/>
    <w:lvl w:ilvl="0" w:tplc="3C0CFF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16A13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5EC7A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B871E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26ED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E2CC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0A403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DA223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D0073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FA7D7B"/>
    <w:multiLevelType w:val="hybridMultilevel"/>
    <w:tmpl w:val="E3DCFF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0139CA"/>
    <w:multiLevelType w:val="hybridMultilevel"/>
    <w:tmpl w:val="7602A84A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618422F"/>
    <w:multiLevelType w:val="hybridMultilevel"/>
    <w:tmpl w:val="84785326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769A52AA"/>
    <w:multiLevelType w:val="hybridMultilevel"/>
    <w:tmpl w:val="69066C52"/>
    <w:lvl w:ilvl="0" w:tplc="0419000D">
      <w:start w:val="1"/>
      <w:numFmt w:val="bullet"/>
      <w:lvlText w:val=""/>
      <w:lvlJc w:val="left"/>
      <w:pPr>
        <w:ind w:left="34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6AF7B74"/>
    <w:multiLevelType w:val="hybridMultilevel"/>
    <w:tmpl w:val="6D88545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6E786C"/>
    <w:multiLevelType w:val="multilevel"/>
    <w:tmpl w:val="27BE2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706002"/>
    <w:multiLevelType w:val="hybridMultilevel"/>
    <w:tmpl w:val="D20A72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14"/>
  </w:num>
  <w:num w:numId="7">
    <w:abstractNumId w:val="21"/>
  </w:num>
  <w:num w:numId="8">
    <w:abstractNumId w:val="19"/>
  </w:num>
  <w:num w:numId="9">
    <w:abstractNumId w:val="15"/>
  </w:num>
  <w:num w:numId="10">
    <w:abstractNumId w:val="12"/>
  </w:num>
  <w:num w:numId="11">
    <w:abstractNumId w:val="6"/>
  </w:num>
  <w:num w:numId="12">
    <w:abstractNumId w:val="20"/>
  </w:num>
  <w:num w:numId="13">
    <w:abstractNumId w:val="24"/>
  </w:num>
  <w:num w:numId="14">
    <w:abstractNumId w:val="7"/>
  </w:num>
  <w:num w:numId="15">
    <w:abstractNumId w:val="17"/>
  </w:num>
  <w:num w:numId="16">
    <w:abstractNumId w:val="18"/>
  </w:num>
  <w:num w:numId="17">
    <w:abstractNumId w:val="2"/>
  </w:num>
  <w:num w:numId="18">
    <w:abstractNumId w:val="16"/>
  </w:num>
  <w:num w:numId="19">
    <w:abstractNumId w:val="4"/>
  </w:num>
  <w:num w:numId="20">
    <w:abstractNumId w:val="3"/>
  </w:num>
  <w:num w:numId="21">
    <w:abstractNumId w:val="11"/>
  </w:num>
  <w:num w:numId="22">
    <w:abstractNumId w:val="10"/>
  </w:num>
  <w:num w:numId="23">
    <w:abstractNumId w:val="5"/>
  </w:num>
  <w:num w:numId="24">
    <w:abstractNumId w:val="22"/>
  </w:num>
  <w:num w:numId="25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D2E"/>
    <w:rsid w:val="00000BC5"/>
    <w:rsid w:val="00003EE3"/>
    <w:rsid w:val="00003F24"/>
    <w:rsid w:val="00007186"/>
    <w:rsid w:val="00007191"/>
    <w:rsid w:val="00010776"/>
    <w:rsid w:val="00010C4F"/>
    <w:rsid w:val="000113FC"/>
    <w:rsid w:val="000115E9"/>
    <w:rsid w:val="00011F0C"/>
    <w:rsid w:val="000124A7"/>
    <w:rsid w:val="00012CDE"/>
    <w:rsid w:val="00015F1F"/>
    <w:rsid w:val="00015F80"/>
    <w:rsid w:val="00017726"/>
    <w:rsid w:val="000201A5"/>
    <w:rsid w:val="00020C8F"/>
    <w:rsid w:val="0002289E"/>
    <w:rsid w:val="00022FA9"/>
    <w:rsid w:val="00023079"/>
    <w:rsid w:val="00024C7B"/>
    <w:rsid w:val="0002669D"/>
    <w:rsid w:val="00026A8D"/>
    <w:rsid w:val="00030B78"/>
    <w:rsid w:val="0003527E"/>
    <w:rsid w:val="00036E9C"/>
    <w:rsid w:val="0004164E"/>
    <w:rsid w:val="000419D8"/>
    <w:rsid w:val="00041E9A"/>
    <w:rsid w:val="00043EAF"/>
    <w:rsid w:val="000451B8"/>
    <w:rsid w:val="00045EE6"/>
    <w:rsid w:val="0004710F"/>
    <w:rsid w:val="00047979"/>
    <w:rsid w:val="000508BF"/>
    <w:rsid w:val="00051507"/>
    <w:rsid w:val="00053E80"/>
    <w:rsid w:val="000568BA"/>
    <w:rsid w:val="00056B88"/>
    <w:rsid w:val="00056BA4"/>
    <w:rsid w:val="00056CEC"/>
    <w:rsid w:val="00060691"/>
    <w:rsid w:val="00060F99"/>
    <w:rsid w:val="00062733"/>
    <w:rsid w:val="00062BF1"/>
    <w:rsid w:val="00062E09"/>
    <w:rsid w:val="00064412"/>
    <w:rsid w:val="0006498F"/>
    <w:rsid w:val="000659E5"/>
    <w:rsid w:val="00067378"/>
    <w:rsid w:val="00067685"/>
    <w:rsid w:val="00067BAD"/>
    <w:rsid w:val="00070433"/>
    <w:rsid w:val="000718B6"/>
    <w:rsid w:val="000736A5"/>
    <w:rsid w:val="000736FF"/>
    <w:rsid w:val="00073812"/>
    <w:rsid w:val="0007450C"/>
    <w:rsid w:val="0007521B"/>
    <w:rsid w:val="000773AD"/>
    <w:rsid w:val="000815EC"/>
    <w:rsid w:val="00083965"/>
    <w:rsid w:val="00083D38"/>
    <w:rsid w:val="000846C4"/>
    <w:rsid w:val="0008517F"/>
    <w:rsid w:val="000852FB"/>
    <w:rsid w:val="0008585C"/>
    <w:rsid w:val="00085DC2"/>
    <w:rsid w:val="00086CC4"/>
    <w:rsid w:val="000916F6"/>
    <w:rsid w:val="0009316B"/>
    <w:rsid w:val="0009327D"/>
    <w:rsid w:val="00093879"/>
    <w:rsid w:val="00093CF6"/>
    <w:rsid w:val="00093D75"/>
    <w:rsid w:val="0009440D"/>
    <w:rsid w:val="00094C84"/>
    <w:rsid w:val="000A2987"/>
    <w:rsid w:val="000A3ABC"/>
    <w:rsid w:val="000A3F32"/>
    <w:rsid w:val="000A5404"/>
    <w:rsid w:val="000A5F40"/>
    <w:rsid w:val="000A62CA"/>
    <w:rsid w:val="000A703B"/>
    <w:rsid w:val="000A7478"/>
    <w:rsid w:val="000A7C03"/>
    <w:rsid w:val="000B21C7"/>
    <w:rsid w:val="000B297F"/>
    <w:rsid w:val="000B2E62"/>
    <w:rsid w:val="000B3A50"/>
    <w:rsid w:val="000B3A53"/>
    <w:rsid w:val="000B484B"/>
    <w:rsid w:val="000C0100"/>
    <w:rsid w:val="000C0390"/>
    <w:rsid w:val="000C09E3"/>
    <w:rsid w:val="000C226D"/>
    <w:rsid w:val="000C4C5A"/>
    <w:rsid w:val="000C4E91"/>
    <w:rsid w:val="000C4ED7"/>
    <w:rsid w:val="000C5E2F"/>
    <w:rsid w:val="000C6170"/>
    <w:rsid w:val="000C72CA"/>
    <w:rsid w:val="000C78D1"/>
    <w:rsid w:val="000D02BC"/>
    <w:rsid w:val="000D176E"/>
    <w:rsid w:val="000D420F"/>
    <w:rsid w:val="000D4299"/>
    <w:rsid w:val="000D544C"/>
    <w:rsid w:val="000D54D7"/>
    <w:rsid w:val="000D5B22"/>
    <w:rsid w:val="000E0DFF"/>
    <w:rsid w:val="000E4568"/>
    <w:rsid w:val="000E4E30"/>
    <w:rsid w:val="000E5733"/>
    <w:rsid w:val="000F02B2"/>
    <w:rsid w:val="000F033C"/>
    <w:rsid w:val="000F2209"/>
    <w:rsid w:val="000F2E6E"/>
    <w:rsid w:val="000F4801"/>
    <w:rsid w:val="000F5B85"/>
    <w:rsid w:val="000F5C9C"/>
    <w:rsid w:val="000F610C"/>
    <w:rsid w:val="000F65E9"/>
    <w:rsid w:val="00101186"/>
    <w:rsid w:val="00101704"/>
    <w:rsid w:val="001030FF"/>
    <w:rsid w:val="001049C2"/>
    <w:rsid w:val="00105E5B"/>
    <w:rsid w:val="00106FCC"/>
    <w:rsid w:val="001072A0"/>
    <w:rsid w:val="00111292"/>
    <w:rsid w:val="00112EA8"/>
    <w:rsid w:val="0011305A"/>
    <w:rsid w:val="001135F1"/>
    <w:rsid w:val="0011629B"/>
    <w:rsid w:val="0011751F"/>
    <w:rsid w:val="00120357"/>
    <w:rsid w:val="0012150A"/>
    <w:rsid w:val="00121D38"/>
    <w:rsid w:val="00122A90"/>
    <w:rsid w:val="00122EF5"/>
    <w:rsid w:val="001233FC"/>
    <w:rsid w:val="00123749"/>
    <w:rsid w:val="001247D1"/>
    <w:rsid w:val="00124C45"/>
    <w:rsid w:val="001250F4"/>
    <w:rsid w:val="00125D41"/>
    <w:rsid w:val="00125DBA"/>
    <w:rsid w:val="00125F1E"/>
    <w:rsid w:val="0012708F"/>
    <w:rsid w:val="0013122D"/>
    <w:rsid w:val="00132C96"/>
    <w:rsid w:val="001348E2"/>
    <w:rsid w:val="001358EA"/>
    <w:rsid w:val="00137C51"/>
    <w:rsid w:val="00140094"/>
    <w:rsid w:val="001412A6"/>
    <w:rsid w:val="00142868"/>
    <w:rsid w:val="00142A51"/>
    <w:rsid w:val="00143A76"/>
    <w:rsid w:val="00147928"/>
    <w:rsid w:val="00150ECF"/>
    <w:rsid w:val="00151EA4"/>
    <w:rsid w:val="00152E53"/>
    <w:rsid w:val="00153EA6"/>
    <w:rsid w:val="001562E4"/>
    <w:rsid w:val="00156A19"/>
    <w:rsid w:val="00156E26"/>
    <w:rsid w:val="00156E4D"/>
    <w:rsid w:val="00157ACB"/>
    <w:rsid w:val="00157EF6"/>
    <w:rsid w:val="0016002F"/>
    <w:rsid w:val="0016215D"/>
    <w:rsid w:val="00162A9E"/>
    <w:rsid w:val="00163428"/>
    <w:rsid w:val="001678BE"/>
    <w:rsid w:val="001711C8"/>
    <w:rsid w:val="00171A39"/>
    <w:rsid w:val="001753A3"/>
    <w:rsid w:val="001804E1"/>
    <w:rsid w:val="00180CE4"/>
    <w:rsid w:val="00181957"/>
    <w:rsid w:val="00181E68"/>
    <w:rsid w:val="0018238B"/>
    <w:rsid w:val="00183E9F"/>
    <w:rsid w:val="001843FD"/>
    <w:rsid w:val="001865C8"/>
    <w:rsid w:val="00187251"/>
    <w:rsid w:val="00187288"/>
    <w:rsid w:val="0019063D"/>
    <w:rsid w:val="00192C54"/>
    <w:rsid w:val="001932F2"/>
    <w:rsid w:val="00194772"/>
    <w:rsid w:val="001949DE"/>
    <w:rsid w:val="00194F05"/>
    <w:rsid w:val="00195128"/>
    <w:rsid w:val="00195BE5"/>
    <w:rsid w:val="0019623A"/>
    <w:rsid w:val="001964FB"/>
    <w:rsid w:val="0019683F"/>
    <w:rsid w:val="00197C95"/>
    <w:rsid w:val="001A1640"/>
    <w:rsid w:val="001A3559"/>
    <w:rsid w:val="001A3965"/>
    <w:rsid w:val="001A49EC"/>
    <w:rsid w:val="001A52BA"/>
    <w:rsid w:val="001A684B"/>
    <w:rsid w:val="001A6B80"/>
    <w:rsid w:val="001A7DAC"/>
    <w:rsid w:val="001B11F8"/>
    <w:rsid w:val="001B3889"/>
    <w:rsid w:val="001B3B28"/>
    <w:rsid w:val="001B5304"/>
    <w:rsid w:val="001B6255"/>
    <w:rsid w:val="001B6949"/>
    <w:rsid w:val="001B6A82"/>
    <w:rsid w:val="001C036E"/>
    <w:rsid w:val="001C27DE"/>
    <w:rsid w:val="001C2FF8"/>
    <w:rsid w:val="001C3A4B"/>
    <w:rsid w:val="001C4A67"/>
    <w:rsid w:val="001C5537"/>
    <w:rsid w:val="001C72CA"/>
    <w:rsid w:val="001C7783"/>
    <w:rsid w:val="001C7AE8"/>
    <w:rsid w:val="001C7B99"/>
    <w:rsid w:val="001D06F6"/>
    <w:rsid w:val="001D1F2E"/>
    <w:rsid w:val="001D24F1"/>
    <w:rsid w:val="001D3DEC"/>
    <w:rsid w:val="001D628D"/>
    <w:rsid w:val="001D6D19"/>
    <w:rsid w:val="001D70D4"/>
    <w:rsid w:val="001E15CD"/>
    <w:rsid w:val="001E285E"/>
    <w:rsid w:val="001E3643"/>
    <w:rsid w:val="001E3E87"/>
    <w:rsid w:val="001E45B2"/>
    <w:rsid w:val="001E4D02"/>
    <w:rsid w:val="001E5B87"/>
    <w:rsid w:val="001E7546"/>
    <w:rsid w:val="001F01BA"/>
    <w:rsid w:val="001F0F86"/>
    <w:rsid w:val="001F2F6F"/>
    <w:rsid w:val="001F34FE"/>
    <w:rsid w:val="001F576A"/>
    <w:rsid w:val="001F5A21"/>
    <w:rsid w:val="001F5BE2"/>
    <w:rsid w:val="001F769A"/>
    <w:rsid w:val="001F7C18"/>
    <w:rsid w:val="002018F7"/>
    <w:rsid w:val="002027B3"/>
    <w:rsid w:val="00202CBD"/>
    <w:rsid w:val="002032A4"/>
    <w:rsid w:val="00204225"/>
    <w:rsid w:val="002053A6"/>
    <w:rsid w:val="0020585D"/>
    <w:rsid w:val="002062DF"/>
    <w:rsid w:val="00210D38"/>
    <w:rsid w:val="002126FC"/>
    <w:rsid w:val="00214352"/>
    <w:rsid w:val="00215147"/>
    <w:rsid w:val="00215A96"/>
    <w:rsid w:val="00215B96"/>
    <w:rsid w:val="002162B5"/>
    <w:rsid w:val="0021771F"/>
    <w:rsid w:val="002206E2"/>
    <w:rsid w:val="00221159"/>
    <w:rsid w:val="002232B8"/>
    <w:rsid w:val="00225741"/>
    <w:rsid w:val="00225A77"/>
    <w:rsid w:val="00226993"/>
    <w:rsid w:val="00227E76"/>
    <w:rsid w:val="00230DB5"/>
    <w:rsid w:val="00230EB8"/>
    <w:rsid w:val="00232D80"/>
    <w:rsid w:val="0023376C"/>
    <w:rsid w:val="00233853"/>
    <w:rsid w:val="0023473C"/>
    <w:rsid w:val="002351A3"/>
    <w:rsid w:val="002375DC"/>
    <w:rsid w:val="002410E2"/>
    <w:rsid w:val="00241258"/>
    <w:rsid w:val="0024254B"/>
    <w:rsid w:val="00242CC3"/>
    <w:rsid w:val="00243CEB"/>
    <w:rsid w:val="0024569E"/>
    <w:rsid w:val="002457F5"/>
    <w:rsid w:val="002470E2"/>
    <w:rsid w:val="00250102"/>
    <w:rsid w:val="00250C11"/>
    <w:rsid w:val="00251157"/>
    <w:rsid w:val="00251646"/>
    <w:rsid w:val="00251AC3"/>
    <w:rsid w:val="002520BE"/>
    <w:rsid w:val="00252CFA"/>
    <w:rsid w:val="00253B4E"/>
    <w:rsid w:val="00253F3A"/>
    <w:rsid w:val="00254709"/>
    <w:rsid w:val="0025569B"/>
    <w:rsid w:val="002559D7"/>
    <w:rsid w:val="0025622A"/>
    <w:rsid w:val="00256801"/>
    <w:rsid w:val="0026222D"/>
    <w:rsid w:val="00262E18"/>
    <w:rsid w:val="00263128"/>
    <w:rsid w:val="002645A5"/>
    <w:rsid w:val="002651F9"/>
    <w:rsid w:val="00266D56"/>
    <w:rsid w:val="002716DC"/>
    <w:rsid w:val="0027275F"/>
    <w:rsid w:val="00273BD8"/>
    <w:rsid w:val="00274BCB"/>
    <w:rsid w:val="0027526D"/>
    <w:rsid w:val="00275D2E"/>
    <w:rsid w:val="002823F1"/>
    <w:rsid w:val="00282F58"/>
    <w:rsid w:val="00283E71"/>
    <w:rsid w:val="00283F6A"/>
    <w:rsid w:val="00284A38"/>
    <w:rsid w:val="0028524C"/>
    <w:rsid w:val="00287BC7"/>
    <w:rsid w:val="00287C7A"/>
    <w:rsid w:val="00290AE3"/>
    <w:rsid w:val="002913B0"/>
    <w:rsid w:val="00291D0A"/>
    <w:rsid w:val="00292238"/>
    <w:rsid w:val="00295088"/>
    <w:rsid w:val="002954A0"/>
    <w:rsid w:val="002963C2"/>
    <w:rsid w:val="00297531"/>
    <w:rsid w:val="0029764D"/>
    <w:rsid w:val="00297F3B"/>
    <w:rsid w:val="002A0842"/>
    <w:rsid w:val="002A1019"/>
    <w:rsid w:val="002A5233"/>
    <w:rsid w:val="002A58AC"/>
    <w:rsid w:val="002A6A5A"/>
    <w:rsid w:val="002A7976"/>
    <w:rsid w:val="002B0452"/>
    <w:rsid w:val="002B07FF"/>
    <w:rsid w:val="002B11A0"/>
    <w:rsid w:val="002B2CBF"/>
    <w:rsid w:val="002B5938"/>
    <w:rsid w:val="002B65E1"/>
    <w:rsid w:val="002B7039"/>
    <w:rsid w:val="002B72D9"/>
    <w:rsid w:val="002C028C"/>
    <w:rsid w:val="002C030B"/>
    <w:rsid w:val="002C1176"/>
    <w:rsid w:val="002C163B"/>
    <w:rsid w:val="002C2E67"/>
    <w:rsid w:val="002C3601"/>
    <w:rsid w:val="002C70D1"/>
    <w:rsid w:val="002C7827"/>
    <w:rsid w:val="002D050C"/>
    <w:rsid w:val="002D2DC1"/>
    <w:rsid w:val="002D3764"/>
    <w:rsid w:val="002D4E43"/>
    <w:rsid w:val="002D5C69"/>
    <w:rsid w:val="002D6A98"/>
    <w:rsid w:val="002E21E2"/>
    <w:rsid w:val="002E2D03"/>
    <w:rsid w:val="002E31B9"/>
    <w:rsid w:val="002E3991"/>
    <w:rsid w:val="002E48A3"/>
    <w:rsid w:val="002E6A83"/>
    <w:rsid w:val="002E7289"/>
    <w:rsid w:val="002E7B57"/>
    <w:rsid w:val="002F0807"/>
    <w:rsid w:val="002F15FA"/>
    <w:rsid w:val="002F17CA"/>
    <w:rsid w:val="002F2596"/>
    <w:rsid w:val="002F2C61"/>
    <w:rsid w:val="002F3B70"/>
    <w:rsid w:val="002F4996"/>
    <w:rsid w:val="002F4CC0"/>
    <w:rsid w:val="002F5AAC"/>
    <w:rsid w:val="002F6563"/>
    <w:rsid w:val="002F788E"/>
    <w:rsid w:val="002F7E24"/>
    <w:rsid w:val="002F7F64"/>
    <w:rsid w:val="00300B60"/>
    <w:rsid w:val="00301533"/>
    <w:rsid w:val="00301B63"/>
    <w:rsid w:val="00302859"/>
    <w:rsid w:val="00303388"/>
    <w:rsid w:val="00305B1A"/>
    <w:rsid w:val="00306E9E"/>
    <w:rsid w:val="00307D1B"/>
    <w:rsid w:val="00310698"/>
    <w:rsid w:val="00312CE6"/>
    <w:rsid w:val="003139BE"/>
    <w:rsid w:val="00315B2E"/>
    <w:rsid w:val="003171DC"/>
    <w:rsid w:val="00317206"/>
    <w:rsid w:val="0031726D"/>
    <w:rsid w:val="003201D8"/>
    <w:rsid w:val="00320302"/>
    <w:rsid w:val="003218A1"/>
    <w:rsid w:val="0032241B"/>
    <w:rsid w:val="003232AB"/>
    <w:rsid w:val="0032334C"/>
    <w:rsid w:val="00323855"/>
    <w:rsid w:val="00323C8C"/>
    <w:rsid w:val="003250A9"/>
    <w:rsid w:val="00325FE8"/>
    <w:rsid w:val="0032604E"/>
    <w:rsid w:val="0032796E"/>
    <w:rsid w:val="00327A8F"/>
    <w:rsid w:val="003311D1"/>
    <w:rsid w:val="00331FE4"/>
    <w:rsid w:val="0033241C"/>
    <w:rsid w:val="0033254D"/>
    <w:rsid w:val="003325CF"/>
    <w:rsid w:val="00332FD5"/>
    <w:rsid w:val="0033499C"/>
    <w:rsid w:val="003351E3"/>
    <w:rsid w:val="003352DC"/>
    <w:rsid w:val="003375F8"/>
    <w:rsid w:val="003379DF"/>
    <w:rsid w:val="00337FDE"/>
    <w:rsid w:val="003410D3"/>
    <w:rsid w:val="003428BA"/>
    <w:rsid w:val="00342BC7"/>
    <w:rsid w:val="00343BAD"/>
    <w:rsid w:val="00344BE3"/>
    <w:rsid w:val="00346F1B"/>
    <w:rsid w:val="003478CD"/>
    <w:rsid w:val="00347D6F"/>
    <w:rsid w:val="0035084E"/>
    <w:rsid w:val="00351513"/>
    <w:rsid w:val="00353005"/>
    <w:rsid w:val="00353AF7"/>
    <w:rsid w:val="003553BB"/>
    <w:rsid w:val="0035612A"/>
    <w:rsid w:val="00360ED9"/>
    <w:rsid w:val="00361CEB"/>
    <w:rsid w:val="00363AED"/>
    <w:rsid w:val="00366B65"/>
    <w:rsid w:val="00366CAA"/>
    <w:rsid w:val="0036744D"/>
    <w:rsid w:val="0036796B"/>
    <w:rsid w:val="00367AD5"/>
    <w:rsid w:val="00370D14"/>
    <w:rsid w:val="00372033"/>
    <w:rsid w:val="00372F61"/>
    <w:rsid w:val="00374F7F"/>
    <w:rsid w:val="00375D13"/>
    <w:rsid w:val="0037645F"/>
    <w:rsid w:val="00376D0A"/>
    <w:rsid w:val="003774C0"/>
    <w:rsid w:val="00377596"/>
    <w:rsid w:val="00377A22"/>
    <w:rsid w:val="0038013E"/>
    <w:rsid w:val="00381F8D"/>
    <w:rsid w:val="003862DE"/>
    <w:rsid w:val="0039161F"/>
    <w:rsid w:val="00391C55"/>
    <w:rsid w:val="00392393"/>
    <w:rsid w:val="00392839"/>
    <w:rsid w:val="00393126"/>
    <w:rsid w:val="00393752"/>
    <w:rsid w:val="00393876"/>
    <w:rsid w:val="00394DC0"/>
    <w:rsid w:val="003956CF"/>
    <w:rsid w:val="00396975"/>
    <w:rsid w:val="00397F4D"/>
    <w:rsid w:val="003A03C5"/>
    <w:rsid w:val="003A0842"/>
    <w:rsid w:val="003A0D06"/>
    <w:rsid w:val="003A2BAE"/>
    <w:rsid w:val="003A3275"/>
    <w:rsid w:val="003A3B28"/>
    <w:rsid w:val="003A3FF6"/>
    <w:rsid w:val="003A40FC"/>
    <w:rsid w:val="003A42BE"/>
    <w:rsid w:val="003A498B"/>
    <w:rsid w:val="003A62BC"/>
    <w:rsid w:val="003A7CD2"/>
    <w:rsid w:val="003B0AEF"/>
    <w:rsid w:val="003B0AF9"/>
    <w:rsid w:val="003B4342"/>
    <w:rsid w:val="003B5184"/>
    <w:rsid w:val="003B58EA"/>
    <w:rsid w:val="003B624F"/>
    <w:rsid w:val="003C0654"/>
    <w:rsid w:val="003C3C1F"/>
    <w:rsid w:val="003C42C7"/>
    <w:rsid w:val="003C4FCC"/>
    <w:rsid w:val="003C5AAF"/>
    <w:rsid w:val="003C66A0"/>
    <w:rsid w:val="003D2BD3"/>
    <w:rsid w:val="003D2E44"/>
    <w:rsid w:val="003D3A83"/>
    <w:rsid w:val="003D411D"/>
    <w:rsid w:val="003D7FAA"/>
    <w:rsid w:val="003E0174"/>
    <w:rsid w:val="003E23C8"/>
    <w:rsid w:val="003E2B73"/>
    <w:rsid w:val="003E67B2"/>
    <w:rsid w:val="003E6BB7"/>
    <w:rsid w:val="003E721E"/>
    <w:rsid w:val="003E7587"/>
    <w:rsid w:val="003F1CDE"/>
    <w:rsid w:val="003F36E9"/>
    <w:rsid w:val="003F3E63"/>
    <w:rsid w:val="003F47C5"/>
    <w:rsid w:val="003F4884"/>
    <w:rsid w:val="003F7297"/>
    <w:rsid w:val="003F750A"/>
    <w:rsid w:val="00400041"/>
    <w:rsid w:val="00400078"/>
    <w:rsid w:val="00400A1B"/>
    <w:rsid w:val="004012A4"/>
    <w:rsid w:val="0040559C"/>
    <w:rsid w:val="0040694B"/>
    <w:rsid w:val="00407443"/>
    <w:rsid w:val="004101FC"/>
    <w:rsid w:val="00411C5F"/>
    <w:rsid w:val="00414A5C"/>
    <w:rsid w:val="0041510B"/>
    <w:rsid w:val="00417446"/>
    <w:rsid w:val="00417907"/>
    <w:rsid w:val="00420929"/>
    <w:rsid w:val="004214EC"/>
    <w:rsid w:val="0042259E"/>
    <w:rsid w:val="00422E3E"/>
    <w:rsid w:val="004252D0"/>
    <w:rsid w:val="004262FD"/>
    <w:rsid w:val="004269EF"/>
    <w:rsid w:val="00427DAA"/>
    <w:rsid w:val="00430B9D"/>
    <w:rsid w:val="00430BDB"/>
    <w:rsid w:val="004310FE"/>
    <w:rsid w:val="00432377"/>
    <w:rsid w:val="004330A8"/>
    <w:rsid w:val="004332BF"/>
    <w:rsid w:val="00433C37"/>
    <w:rsid w:val="0043484C"/>
    <w:rsid w:val="00434F45"/>
    <w:rsid w:val="004365B1"/>
    <w:rsid w:val="00437351"/>
    <w:rsid w:val="004377B0"/>
    <w:rsid w:val="00437C26"/>
    <w:rsid w:val="00440089"/>
    <w:rsid w:val="00440756"/>
    <w:rsid w:val="00440A2C"/>
    <w:rsid w:val="00441845"/>
    <w:rsid w:val="00442277"/>
    <w:rsid w:val="004447D8"/>
    <w:rsid w:val="00444CD0"/>
    <w:rsid w:val="004451E7"/>
    <w:rsid w:val="00445B4E"/>
    <w:rsid w:val="00445ED6"/>
    <w:rsid w:val="00446D9A"/>
    <w:rsid w:val="0044706B"/>
    <w:rsid w:val="0045044F"/>
    <w:rsid w:val="00450F7A"/>
    <w:rsid w:val="00451076"/>
    <w:rsid w:val="0045232C"/>
    <w:rsid w:val="0045563B"/>
    <w:rsid w:val="00455699"/>
    <w:rsid w:val="0045603C"/>
    <w:rsid w:val="0045652D"/>
    <w:rsid w:val="00461AED"/>
    <w:rsid w:val="00461C1D"/>
    <w:rsid w:val="004634BB"/>
    <w:rsid w:val="004638D0"/>
    <w:rsid w:val="004670DF"/>
    <w:rsid w:val="00470943"/>
    <w:rsid w:val="00470ECD"/>
    <w:rsid w:val="004723A7"/>
    <w:rsid w:val="00474002"/>
    <w:rsid w:val="00474637"/>
    <w:rsid w:val="00474BE6"/>
    <w:rsid w:val="00476653"/>
    <w:rsid w:val="00477E1E"/>
    <w:rsid w:val="004804DD"/>
    <w:rsid w:val="004807B3"/>
    <w:rsid w:val="00480AE5"/>
    <w:rsid w:val="00481241"/>
    <w:rsid w:val="00481DE3"/>
    <w:rsid w:val="00482BCF"/>
    <w:rsid w:val="00482F7B"/>
    <w:rsid w:val="004851FC"/>
    <w:rsid w:val="00486FC6"/>
    <w:rsid w:val="00486FE8"/>
    <w:rsid w:val="00487021"/>
    <w:rsid w:val="004946F3"/>
    <w:rsid w:val="00494739"/>
    <w:rsid w:val="00496120"/>
    <w:rsid w:val="00496400"/>
    <w:rsid w:val="00496702"/>
    <w:rsid w:val="00496BB1"/>
    <w:rsid w:val="00496BED"/>
    <w:rsid w:val="004A123F"/>
    <w:rsid w:val="004A2FB2"/>
    <w:rsid w:val="004A34B2"/>
    <w:rsid w:val="004A3CFD"/>
    <w:rsid w:val="004A417E"/>
    <w:rsid w:val="004B0931"/>
    <w:rsid w:val="004B2747"/>
    <w:rsid w:val="004B2CF0"/>
    <w:rsid w:val="004B305C"/>
    <w:rsid w:val="004B31BC"/>
    <w:rsid w:val="004B3E04"/>
    <w:rsid w:val="004B4A08"/>
    <w:rsid w:val="004B591C"/>
    <w:rsid w:val="004B5CA2"/>
    <w:rsid w:val="004B5F26"/>
    <w:rsid w:val="004B6493"/>
    <w:rsid w:val="004C045D"/>
    <w:rsid w:val="004C0CA6"/>
    <w:rsid w:val="004C339D"/>
    <w:rsid w:val="004C55A7"/>
    <w:rsid w:val="004C59E2"/>
    <w:rsid w:val="004C6E2E"/>
    <w:rsid w:val="004C7209"/>
    <w:rsid w:val="004C774C"/>
    <w:rsid w:val="004C7CB9"/>
    <w:rsid w:val="004D021A"/>
    <w:rsid w:val="004D108B"/>
    <w:rsid w:val="004D2008"/>
    <w:rsid w:val="004D2540"/>
    <w:rsid w:val="004D2AA8"/>
    <w:rsid w:val="004D31E0"/>
    <w:rsid w:val="004D359D"/>
    <w:rsid w:val="004D4B43"/>
    <w:rsid w:val="004D4B5D"/>
    <w:rsid w:val="004D5049"/>
    <w:rsid w:val="004D5CAE"/>
    <w:rsid w:val="004D60CB"/>
    <w:rsid w:val="004D63F1"/>
    <w:rsid w:val="004D7451"/>
    <w:rsid w:val="004E1194"/>
    <w:rsid w:val="004E22CF"/>
    <w:rsid w:val="004E31E8"/>
    <w:rsid w:val="004E49AC"/>
    <w:rsid w:val="004E597D"/>
    <w:rsid w:val="004E5FEF"/>
    <w:rsid w:val="004E6625"/>
    <w:rsid w:val="004E6E6F"/>
    <w:rsid w:val="004E71A0"/>
    <w:rsid w:val="004F02E1"/>
    <w:rsid w:val="004F0770"/>
    <w:rsid w:val="004F0847"/>
    <w:rsid w:val="004F1854"/>
    <w:rsid w:val="004F18BC"/>
    <w:rsid w:val="004F1F64"/>
    <w:rsid w:val="004F316F"/>
    <w:rsid w:val="004F6810"/>
    <w:rsid w:val="004F6AAA"/>
    <w:rsid w:val="004F7150"/>
    <w:rsid w:val="004F750E"/>
    <w:rsid w:val="00500ACF"/>
    <w:rsid w:val="00500B25"/>
    <w:rsid w:val="00500B2F"/>
    <w:rsid w:val="005014F6"/>
    <w:rsid w:val="0050181F"/>
    <w:rsid w:val="00503718"/>
    <w:rsid w:val="00503D3A"/>
    <w:rsid w:val="0050539B"/>
    <w:rsid w:val="00505A8D"/>
    <w:rsid w:val="00506780"/>
    <w:rsid w:val="00507D8A"/>
    <w:rsid w:val="00507DC1"/>
    <w:rsid w:val="005112D9"/>
    <w:rsid w:val="00512B30"/>
    <w:rsid w:val="00514860"/>
    <w:rsid w:val="00515846"/>
    <w:rsid w:val="00515A46"/>
    <w:rsid w:val="00516832"/>
    <w:rsid w:val="00520A1B"/>
    <w:rsid w:val="00520DF2"/>
    <w:rsid w:val="00521794"/>
    <w:rsid w:val="00521A4A"/>
    <w:rsid w:val="0052285A"/>
    <w:rsid w:val="00523603"/>
    <w:rsid w:val="00523AAF"/>
    <w:rsid w:val="00525514"/>
    <w:rsid w:val="00525583"/>
    <w:rsid w:val="00530E79"/>
    <w:rsid w:val="00532BF7"/>
    <w:rsid w:val="005345C7"/>
    <w:rsid w:val="00534727"/>
    <w:rsid w:val="00534A2D"/>
    <w:rsid w:val="00537020"/>
    <w:rsid w:val="00540327"/>
    <w:rsid w:val="00541A23"/>
    <w:rsid w:val="005422BB"/>
    <w:rsid w:val="0054297F"/>
    <w:rsid w:val="00542A69"/>
    <w:rsid w:val="0054405A"/>
    <w:rsid w:val="00544B1B"/>
    <w:rsid w:val="00544C3F"/>
    <w:rsid w:val="00544DB1"/>
    <w:rsid w:val="00545624"/>
    <w:rsid w:val="00547163"/>
    <w:rsid w:val="00547D16"/>
    <w:rsid w:val="00550C9B"/>
    <w:rsid w:val="0055171B"/>
    <w:rsid w:val="005525EC"/>
    <w:rsid w:val="00553826"/>
    <w:rsid w:val="005538D9"/>
    <w:rsid w:val="0055454F"/>
    <w:rsid w:val="00555350"/>
    <w:rsid w:val="00556F33"/>
    <w:rsid w:val="00557870"/>
    <w:rsid w:val="00560119"/>
    <w:rsid w:val="00563394"/>
    <w:rsid w:val="0056416F"/>
    <w:rsid w:val="00564CB9"/>
    <w:rsid w:val="005667AB"/>
    <w:rsid w:val="00566B8D"/>
    <w:rsid w:val="00566D4B"/>
    <w:rsid w:val="005673CF"/>
    <w:rsid w:val="00567FE6"/>
    <w:rsid w:val="005725F4"/>
    <w:rsid w:val="00572A10"/>
    <w:rsid w:val="005736FA"/>
    <w:rsid w:val="00573C01"/>
    <w:rsid w:val="005749B7"/>
    <w:rsid w:val="00574DBB"/>
    <w:rsid w:val="00575B07"/>
    <w:rsid w:val="00576385"/>
    <w:rsid w:val="005777B1"/>
    <w:rsid w:val="00577B0D"/>
    <w:rsid w:val="00577C0B"/>
    <w:rsid w:val="00581265"/>
    <w:rsid w:val="0058264B"/>
    <w:rsid w:val="00583D67"/>
    <w:rsid w:val="005842E7"/>
    <w:rsid w:val="005850B7"/>
    <w:rsid w:val="005859B9"/>
    <w:rsid w:val="005859D6"/>
    <w:rsid w:val="005909CD"/>
    <w:rsid w:val="0059128F"/>
    <w:rsid w:val="005917A4"/>
    <w:rsid w:val="005928FF"/>
    <w:rsid w:val="00593635"/>
    <w:rsid w:val="00594B6B"/>
    <w:rsid w:val="0059534B"/>
    <w:rsid w:val="005956F0"/>
    <w:rsid w:val="00596270"/>
    <w:rsid w:val="005966EF"/>
    <w:rsid w:val="00597062"/>
    <w:rsid w:val="0059768F"/>
    <w:rsid w:val="005A0434"/>
    <w:rsid w:val="005A1D39"/>
    <w:rsid w:val="005A3F0A"/>
    <w:rsid w:val="005A414E"/>
    <w:rsid w:val="005A55B3"/>
    <w:rsid w:val="005A6A59"/>
    <w:rsid w:val="005A6CE2"/>
    <w:rsid w:val="005A708A"/>
    <w:rsid w:val="005A708D"/>
    <w:rsid w:val="005B0B24"/>
    <w:rsid w:val="005B1350"/>
    <w:rsid w:val="005B136D"/>
    <w:rsid w:val="005B18DF"/>
    <w:rsid w:val="005B195B"/>
    <w:rsid w:val="005B432C"/>
    <w:rsid w:val="005B486B"/>
    <w:rsid w:val="005B4942"/>
    <w:rsid w:val="005B4B4C"/>
    <w:rsid w:val="005B51EF"/>
    <w:rsid w:val="005B5CD3"/>
    <w:rsid w:val="005B5F8E"/>
    <w:rsid w:val="005B6756"/>
    <w:rsid w:val="005B6D2B"/>
    <w:rsid w:val="005C0D98"/>
    <w:rsid w:val="005C251F"/>
    <w:rsid w:val="005C26D1"/>
    <w:rsid w:val="005C2D46"/>
    <w:rsid w:val="005C39C8"/>
    <w:rsid w:val="005C45CB"/>
    <w:rsid w:val="005C55E0"/>
    <w:rsid w:val="005D0E27"/>
    <w:rsid w:val="005D153C"/>
    <w:rsid w:val="005D190B"/>
    <w:rsid w:val="005D196C"/>
    <w:rsid w:val="005D1E2A"/>
    <w:rsid w:val="005D238E"/>
    <w:rsid w:val="005D2929"/>
    <w:rsid w:val="005D2C7C"/>
    <w:rsid w:val="005D3130"/>
    <w:rsid w:val="005D43E6"/>
    <w:rsid w:val="005D637B"/>
    <w:rsid w:val="005D71CC"/>
    <w:rsid w:val="005D7CEE"/>
    <w:rsid w:val="005E1C85"/>
    <w:rsid w:val="005E3805"/>
    <w:rsid w:val="005E4A1C"/>
    <w:rsid w:val="005E7671"/>
    <w:rsid w:val="005F0D38"/>
    <w:rsid w:val="005F146A"/>
    <w:rsid w:val="005F1543"/>
    <w:rsid w:val="005F1704"/>
    <w:rsid w:val="005F3F39"/>
    <w:rsid w:val="005F467B"/>
    <w:rsid w:val="005F4B31"/>
    <w:rsid w:val="005F4C81"/>
    <w:rsid w:val="005F6437"/>
    <w:rsid w:val="005F6C6F"/>
    <w:rsid w:val="006011CA"/>
    <w:rsid w:val="00601E7D"/>
    <w:rsid w:val="00605786"/>
    <w:rsid w:val="006066B8"/>
    <w:rsid w:val="00611512"/>
    <w:rsid w:val="006126B2"/>
    <w:rsid w:val="00613B52"/>
    <w:rsid w:val="00613ECA"/>
    <w:rsid w:val="00614E5D"/>
    <w:rsid w:val="006153AB"/>
    <w:rsid w:val="00615C1E"/>
    <w:rsid w:val="00616843"/>
    <w:rsid w:val="00622324"/>
    <w:rsid w:val="006234CF"/>
    <w:rsid w:val="00624D9D"/>
    <w:rsid w:val="006251FD"/>
    <w:rsid w:val="00625939"/>
    <w:rsid w:val="00626B44"/>
    <w:rsid w:val="006309DD"/>
    <w:rsid w:val="00630D1E"/>
    <w:rsid w:val="00631BE0"/>
    <w:rsid w:val="00631E67"/>
    <w:rsid w:val="0063295D"/>
    <w:rsid w:val="006331C0"/>
    <w:rsid w:val="006345E9"/>
    <w:rsid w:val="0063621A"/>
    <w:rsid w:val="0063677B"/>
    <w:rsid w:val="0063685B"/>
    <w:rsid w:val="00636956"/>
    <w:rsid w:val="00637EDC"/>
    <w:rsid w:val="00642913"/>
    <w:rsid w:val="0064338A"/>
    <w:rsid w:val="00643A58"/>
    <w:rsid w:val="00644DA8"/>
    <w:rsid w:val="00645611"/>
    <w:rsid w:val="00645C6C"/>
    <w:rsid w:val="00646127"/>
    <w:rsid w:val="00646458"/>
    <w:rsid w:val="00646725"/>
    <w:rsid w:val="006478E4"/>
    <w:rsid w:val="006517EE"/>
    <w:rsid w:val="006546E0"/>
    <w:rsid w:val="006554AF"/>
    <w:rsid w:val="006568D9"/>
    <w:rsid w:val="006576D5"/>
    <w:rsid w:val="00660437"/>
    <w:rsid w:val="0066076E"/>
    <w:rsid w:val="006607CA"/>
    <w:rsid w:val="006626EB"/>
    <w:rsid w:val="00664D25"/>
    <w:rsid w:val="00664E0F"/>
    <w:rsid w:val="0067096B"/>
    <w:rsid w:val="006717C9"/>
    <w:rsid w:val="00671CAD"/>
    <w:rsid w:val="006726EC"/>
    <w:rsid w:val="00673026"/>
    <w:rsid w:val="0067454F"/>
    <w:rsid w:val="0067747B"/>
    <w:rsid w:val="006807D6"/>
    <w:rsid w:val="00682EC8"/>
    <w:rsid w:val="00682FF8"/>
    <w:rsid w:val="0068304B"/>
    <w:rsid w:val="00683F19"/>
    <w:rsid w:val="00684B29"/>
    <w:rsid w:val="00684B67"/>
    <w:rsid w:val="006850EE"/>
    <w:rsid w:val="0068531C"/>
    <w:rsid w:val="00690799"/>
    <w:rsid w:val="00690A3A"/>
    <w:rsid w:val="00694CFF"/>
    <w:rsid w:val="0069530D"/>
    <w:rsid w:val="00696EB9"/>
    <w:rsid w:val="0069703F"/>
    <w:rsid w:val="00697612"/>
    <w:rsid w:val="00697D62"/>
    <w:rsid w:val="006A0660"/>
    <w:rsid w:val="006A18E4"/>
    <w:rsid w:val="006A26D0"/>
    <w:rsid w:val="006A552E"/>
    <w:rsid w:val="006A6792"/>
    <w:rsid w:val="006A7345"/>
    <w:rsid w:val="006B027B"/>
    <w:rsid w:val="006B4074"/>
    <w:rsid w:val="006B533D"/>
    <w:rsid w:val="006B5D68"/>
    <w:rsid w:val="006B6090"/>
    <w:rsid w:val="006B6697"/>
    <w:rsid w:val="006B7621"/>
    <w:rsid w:val="006C11EF"/>
    <w:rsid w:val="006C1964"/>
    <w:rsid w:val="006C4246"/>
    <w:rsid w:val="006C43F5"/>
    <w:rsid w:val="006C6C63"/>
    <w:rsid w:val="006C6F6F"/>
    <w:rsid w:val="006D1F0C"/>
    <w:rsid w:val="006D2E30"/>
    <w:rsid w:val="006D43DD"/>
    <w:rsid w:val="006D4CF4"/>
    <w:rsid w:val="006D6554"/>
    <w:rsid w:val="006D76FA"/>
    <w:rsid w:val="006E01E6"/>
    <w:rsid w:val="006E0432"/>
    <w:rsid w:val="006E16CE"/>
    <w:rsid w:val="006E2117"/>
    <w:rsid w:val="006E26E2"/>
    <w:rsid w:val="006E2BF2"/>
    <w:rsid w:val="006E3BB3"/>
    <w:rsid w:val="006E3F68"/>
    <w:rsid w:val="006E6CB8"/>
    <w:rsid w:val="006E79B1"/>
    <w:rsid w:val="006E7E2B"/>
    <w:rsid w:val="006F0C96"/>
    <w:rsid w:val="006F0EF3"/>
    <w:rsid w:val="006F1333"/>
    <w:rsid w:val="006F2528"/>
    <w:rsid w:val="006F28AE"/>
    <w:rsid w:val="006F334F"/>
    <w:rsid w:val="006F45B6"/>
    <w:rsid w:val="006F47D4"/>
    <w:rsid w:val="006F4BB4"/>
    <w:rsid w:val="006F5244"/>
    <w:rsid w:val="006F7018"/>
    <w:rsid w:val="006F7280"/>
    <w:rsid w:val="006F7EAB"/>
    <w:rsid w:val="007004CD"/>
    <w:rsid w:val="0070156C"/>
    <w:rsid w:val="00701A0B"/>
    <w:rsid w:val="00701BFC"/>
    <w:rsid w:val="0070259C"/>
    <w:rsid w:val="007030CF"/>
    <w:rsid w:val="00705FED"/>
    <w:rsid w:val="0070712F"/>
    <w:rsid w:val="00707231"/>
    <w:rsid w:val="007076DE"/>
    <w:rsid w:val="0071033D"/>
    <w:rsid w:val="00711001"/>
    <w:rsid w:val="007111FD"/>
    <w:rsid w:val="00711BDB"/>
    <w:rsid w:val="0071293B"/>
    <w:rsid w:val="00715CCF"/>
    <w:rsid w:val="00716DDA"/>
    <w:rsid w:val="007173EA"/>
    <w:rsid w:val="00720D78"/>
    <w:rsid w:val="007213C5"/>
    <w:rsid w:val="00721498"/>
    <w:rsid w:val="0072442D"/>
    <w:rsid w:val="00724603"/>
    <w:rsid w:val="00726264"/>
    <w:rsid w:val="0072677D"/>
    <w:rsid w:val="00726F82"/>
    <w:rsid w:val="00730532"/>
    <w:rsid w:val="00730CF5"/>
    <w:rsid w:val="00732970"/>
    <w:rsid w:val="0073581E"/>
    <w:rsid w:val="00735AF4"/>
    <w:rsid w:val="00735D37"/>
    <w:rsid w:val="0073648C"/>
    <w:rsid w:val="007367D5"/>
    <w:rsid w:val="00736932"/>
    <w:rsid w:val="00736E42"/>
    <w:rsid w:val="007401E8"/>
    <w:rsid w:val="007404CC"/>
    <w:rsid w:val="00741307"/>
    <w:rsid w:val="007415AB"/>
    <w:rsid w:val="00741B2F"/>
    <w:rsid w:val="007432F4"/>
    <w:rsid w:val="0074784B"/>
    <w:rsid w:val="00750806"/>
    <w:rsid w:val="007526A5"/>
    <w:rsid w:val="007535D0"/>
    <w:rsid w:val="00753B1D"/>
    <w:rsid w:val="00755906"/>
    <w:rsid w:val="0075777F"/>
    <w:rsid w:val="00760F58"/>
    <w:rsid w:val="007614C2"/>
    <w:rsid w:val="00761781"/>
    <w:rsid w:val="0076271C"/>
    <w:rsid w:val="00763175"/>
    <w:rsid w:val="00763207"/>
    <w:rsid w:val="007641BC"/>
    <w:rsid w:val="00764B22"/>
    <w:rsid w:val="007650E3"/>
    <w:rsid w:val="007653E4"/>
    <w:rsid w:val="007654D2"/>
    <w:rsid w:val="007659C4"/>
    <w:rsid w:val="00765AD2"/>
    <w:rsid w:val="00766AC7"/>
    <w:rsid w:val="0077114C"/>
    <w:rsid w:val="00772F23"/>
    <w:rsid w:val="00776AAE"/>
    <w:rsid w:val="00780DC6"/>
    <w:rsid w:val="00781191"/>
    <w:rsid w:val="007818BC"/>
    <w:rsid w:val="00781F4E"/>
    <w:rsid w:val="00782343"/>
    <w:rsid w:val="00782A12"/>
    <w:rsid w:val="00783009"/>
    <w:rsid w:val="0078372D"/>
    <w:rsid w:val="00784CD9"/>
    <w:rsid w:val="00786D6B"/>
    <w:rsid w:val="00791618"/>
    <w:rsid w:val="007935F7"/>
    <w:rsid w:val="00793703"/>
    <w:rsid w:val="00794892"/>
    <w:rsid w:val="00797668"/>
    <w:rsid w:val="007A0430"/>
    <w:rsid w:val="007A2E0F"/>
    <w:rsid w:val="007A33E9"/>
    <w:rsid w:val="007A3917"/>
    <w:rsid w:val="007A46AC"/>
    <w:rsid w:val="007A4D7B"/>
    <w:rsid w:val="007A5549"/>
    <w:rsid w:val="007A625F"/>
    <w:rsid w:val="007A645D"/>
    <w:rsid w:val="007B0D52"/>
    <w:rsid w:val="007B186B"/>
    <w:rsid w:val="007B22D2"/>
    <w:rsid w:val="007B265B"/>
    <w:rsid w:val="007B2CBF"/>
    <w:rsid w:val="007B3984"/>
    <w:rsid w:val="007B3ECE"/>
    <w:rsid w:val="007B4A9E"/>
    <w:rsid w:val="007B5DA8"/>
    <w:rsid w:val="007B6167"/>
    <w:rsid w:val="007B7AAF"/>
    <w:rsid w:val="007C34AD"/>
    <w:rsid w:val="007C48AE"/>
    <w:rsid w:val="007C4C62"/>
    <w:rsid w:val="007C4F1A"/>
    <w:rsid w:val="007C6725"/>
    <w:rsid w:val="007C7059"/>
    <w:rsid w:val="007C7D1B"/>
    <w:rsid w:val="007C7E65"/>
    <w:rsid w:val="007D013F"/>
    <w:rsid w:val="007D0767"/>
    <w:rsid w:val="007D4A81"/>
    <w:rsid w:val="007D63C4"/>
    <w:rsid w:val="007D753D"/>
    <w:rsid w:val="007D7551"/>
    <w:rsid w:val="007D7DA5"/>
    <w:rsid w:val="007E101B"/>
    <w:rsid w:val="007E1B22"/>
    <w:rsid w:val="007E2248"/>
    <w:rsid w:val="007E3403"/>
    <w:rsid w:val="007E3FF4"/>
    <w:rsid w:val="007E4254"/>
    <w:rsid w:val="007E4555"/>
    <w:rsid w:val="007E487C"/>
    <w:rsid w:val="007E4910"/>
    <w:rsid w:val="007E515F"/>
    <w:rsid w:val="007F0A3B"/>
    <w:rsid w:val="007F0D72"/>
    <w:rsid w:val="007F0EDD"/>
    <w:rsid w:val="007F18AF"/>
    <w:rsid w:val="007F1CA4"/>
    <w:rsid w:val="007F2703"/>
    <w:rsid w:val="007F45E5"/>
    <w:rsid w:val="007F5146"/>
    <w:rsid w:val="007F63A1"/>
    <w:rsid w:val="007F69ED"/>
    <w:rsid w:val="007F714C"/>
    <w:rsid w:val="007F74E4"/>
    <w:rsid w:val="008005A2"/>
    <w:rsid w:val="0080154D"/>
    <w:rsid w:val="00803409"/>
    <w:rsid w:val="00803875"/>
    <w:rsid w:val="0080667F"/>
    <w:rsid w:val="00807030"/>
    <w:rsid w:val="00807F2F"/>
    <w:rsid w:val="008116A1"/>
    <w:rsid w:val="00811FF0"/>
    <w:rsid w:val="008121E7"/>
    <w:rsid w:val="0081258C"/>
    <w:rsid w:val="008137F5"/>
    <w:rsid w:val="00815436"/>
    <w:rsid w:val="008158E4"/>
    <w:rsid w:val="00815BA1"/>
    <w:rsid w:val="00816AC2"/>
    <w:rsid w:val="00817680"/>
    <w:rsid w:val="00817A42"/>
    <w:rsid w:val="00820654"/>
    <w:rsid w:val="0082147A"/>
    <w:rsid w:val="008223F1"/>
    <w:rsid w:val="00823322"/>
    <w:rsid w:val="008233E9"/>
    <w:rsid w:val="00824EE9"/>
    <w:rsid w:val="00825647"/>
    <w:rsid w:val="00825894"/>
    <w:rsid w:val="008301BE"/>
    <w:rsid w:val="00832347"/>
    <w:rsid w:val="00832945"/>
    <w:rsid w:val="00834570"/>
    <w:rsid w:val="00835D05"/>
    <w:rsid w:val="00835EC0"/>
    <w:rsid w:val="00842053"/>
    <w:rsid w:val="00842549"/>
    <w:rsid w:val="00842911"/>
    <w:rsid w:val="008434F9"/>
    <w:rsid w:val="0084365F"/>
    <w:rsid w:val="0084502D"/>
    <w:rsid w:val="00846429"/>
    <w:rsid w:val="0084715D"/>
    <w:rsid w:val="00850954"/>
    <w:rsid w:val="00851A6A"/>
    <w:rsid w:val="008543EA"/>
    <w:rsid w:val="0085631A"/>
    <w:rsid w:val="0085739C"/>
    <w:rsid w:val="008577A6"/>
    <w:rsid w:val="00860046"/>
    <w:rsid w:val="00860498"/>
    <w:rsid w:val="00860587"/>
    <w:rsid w:val="00860771"/>
    <w:rsid w:val="00861409"/>
    <w:rsid w:val="00861985"/>
    <w:rsid w:val="00864987"/>
    <w:rsid w:val="0086729F"/>
    <w:rsid w:val="0086741A"/>
    <w:rsid w:val="00870758"/>
    <w:rsid w:val="00873413"/>
    <w:rsid w:val="0087360E"/>
    <w:rsid w:val="008741B9"/>
    <w:rsid w:val="008771B4"/>
    <w:rsid w:val="00882497"/>
    <w:rsid w:val="00883DE0"/>
    <w:rsid w:val="008840EC"/>
    <w:rsid w:val="00885281"/>
    <w:rsid w:val="008864BC"/>
    <w:rsid w:val="008871D4"/>
    <w:rsid w:val="00887A36"/>
    <w:rsid w:val="00890BA9"/>
    <w:rsid w:val="00890EDD"/>
    <w:rsid w:val="00890FCF"/>
    <w:rsid w:val="00893A5B"/>
    <w:rsid w:val="00895E8C"/>
    <w:rsid w:val="008970C8"/>
    <w:rsid w:val="00897353"/>
    <w:rsid w:val="00897F7B"/>
    <w:rsid w:val="008A10A6"/>
    <w:rsid w:val="008A26E6"/>
    <w:rsid w:val="008A35A4"/>
    <w:rsid w:val="008A3ABE"/>
    <w:rsid w:val="008A3C3D"/>
    <w:rsid w:val="008A4839"/>
    <w:rsid w:val="008A4981"/>
    <w:rsid w:val="008A5B8F"/>
    <w:rsid w:val="008A7673"/>
    <w:rsid w:val="008A7E1B"/>
    <w:rsid w:val="008B0387"/>
    <w:rsid w:val="008B2527"/>
    <w:rsid w:val="008B3ED8"/>
    <w:rsid w:val="008B4E27"/>
    <w:rsid w:val="008B556C"/>
    <w:rsid w:val="008B62B3"/>
    <w:rsid w:val="008B65CB"/>
    <w:rsid w:val="008B7FB8"/>
    <w:rsid w:val="008C00ED"/>
    <w:rsid w:val="008C0C33"/>
    <w:rsid w:val="008C1210"/>
    <w:rsid w:val="008C128E"/>
    <w:rsid w:val="008C18C2"/>
    <w:rsid w:val="008C18DE"/>
    <w:rsid w:val="008C2261"/>
    <w:rsid w:val="008C33F6"/>
    <w:rsid w:val="008C3DFC"/>
    <w:rsid w:val="008C47B1"/>
    <w:rsid w:val="008C6009"/>
    <w:rsid w:val="008C693D"/>
    <w:rsid w:val="008C6E3C"/>
    <w:rsid w:val="008D07D9"/>
    <w:rsid w:val="008D1347"/>
    <w:rsid w:val="008D186C"/>
    <w:rsid w:val="008D1C81"/>
    <w:rsid w:val="008D2D90"/>
    <w:rsid w:val="008D3609"/>
    <w:rsid w:val="008D4124"/>
    <w:rsid w:val="008D618B"/>
    <w:rsid w:val="008D7F5D"/>
    <w:rsid w:val="008E2567"/>
    <w:rsid w:val="008E28FB"/>
    <w:rsid w:val="008E2B19"/>
    <w:rsid w:val="008E3C85"/>
    <w:rsid w:val="008E51C6"/>
    <w:rsid w:val="008E55F3"/>
    <w:rsid w:val="008E589E"/>
    <w:rsid w:val="008E5BE1"/>
    <w:rsid w:val="008F0745"/>
    <w:rsid w:val="008F2803"/>
    <w:rsid w:val="008F3002"/>
    <w:rsid w:val="008F324C"/>
    <w:rsid w:val="008F5203"/>
    <w:rsid w:val="008F6CF9"/>
    <w:rsid w:val="008F77C7"/>
    <w:rsid w:val="00901BF7"/>
    <w:rsid w:val="00903572"/>
    <w:rsid w:val="009039CD"/>
    <w:rsid w:val="00903D82"/>
    <w:rsid w:val="009059E3"/>
    <w:rsid w:val="00905D19"/>
    <w:rsid w:val="009065EB"/>
    <w:rsid w:val="00906BE1"/>
    <w:rsid w:val="0090706C"/>
    <w:rsid w:val="00911B49"/>
    <w:rsid w:val="00911DF8"/>
    <w:rsid w:val="009140B0"/>
    <w:rsid w:val="00915CF2"/>
    <w:rsid w:val="0091672A"/>
    <w:rsid w:val="009174E8"/>
    <w:rsid w:val="009178E2"/>
    <w:rsid w:val="00917C1A"/>
    <w:rsid w:val="00920C2F"/>
    <w:rsid w:val="009228B5"/>
    <w:rsid w:val="0092293C"/>
    <w:rsid w:val="00924B28"/>
    <w:rsid w:val="0092518D"/>
    <w:rsid w:val="00925A37"/>
    <w:rsid w:val="00925C58"/>
    <w:rsid w:val="00926FF7"/>
    <w:rsid w:val="009271AA"/>
    <w:rsid w:val="0093018C"/>
    <w:rsid w:val="009301A7"/>
    <w:rsid w:val="0093130B"/>
    <w:rsid w:val="00931640"/>
    <w:rsid w:val="00932112"/>
    <w:rsid w:val="009329E2"/>
    <w:rsid w:val="0093564D"/>
    <w:rsid w:val="00936401"/>
    <w:rsid w:val="00942D3C"/>
    <w:rsid w:val="0094320F"/>
    <w:rsid w:val="009434C9"/>
    <w:rsid w:val="00943A4B"/>
    <w:rsid w:val="00944CD2"/>
    <w:rsid w:val="00945D5B"/>
    <w:rsid w:val="00945F75"/>
    <w:rsid w:val="00946445"/>
    <w:rsid w:val="00947287"/>
    <w:rsid w:val="0094731F"/>
    <w:rsid w:val="009477BB"/>
    <w:rsid w:val="009506D3"/>
    <w:rsid w:val="0095249C"/>
    <w:rsid w:val="00952FA8"/>
    <w:rsid w:val="00953054"/>
    <w:rsid w:val="009533FA"/>
    <w:rsid w:val="00953832"/>
    <w:rsid w:val="00954F03"/>
    <w:rsid w:val="00955408"/>
    <w:rsid w:val="00955616"/>
    <w:rsid w:val="00955F96"/>
    <w:rsid w:val="00960C6A"/>
    <w:rsid w:val="00962B8C"/>
    <w:rsid w:val="00963A40"/>
    <w:rsid w:val="009643D2"/>
    <w:rsid w:val="00965FAB"/>
    <w:rsid w:val="00966AD5"/>
    <w:rsid w:val="009676AF"/>
    <w:rsid w:val="00971A22"/>
    <w:rsid w:val="00971C0B"/>
    <w:rsid w:val="00971DF2"/>
    <w:rsid w:val="00972745"/>
    <w:rsid w:val="00973B0F"/>
    <w:rsid w:val="0097579F"/>
    <w:rsid w:val="0097732A"/>
    <w:rsid w:val="00980131"/>
    <w:rsid w:val="009804E0"/>
    <w:rsid w:val="00981857"/>
    <w:rsid w:val="00982F25"/>
    <w:rsid w:val="00983147"/>
    <w:rsid w:val="0098321A"/>
    <w:rsid w:val="00983B9E"/>
    <w:rsid w:val="009854A4"/>
    <w:rsid w:val="0098571E"/>
    <w:rsid w:val="00987AE9"/>
    <w:rsid w:val="00991776"/>
    <w:rsid w:val="00993545"/>
    <w:rsid w:val="00993860"/>
    <w:rsid w:val="00994EF3"/>
    <w:rsid w:val="00995647"/>
    <w:rsid w:val="0099605A"/>
    <w:rsid w:val="0099639C"/>
    <w:rsid w:val="0099691A"/>
    <w:rsid w:val="00996D62"/>
    <w:rsid w:val="0099752F"/>
    <w:rsid w:val="009A0009"/>
    <w:rsid w:val="009A078A"/>
    <w:rsid w:val="009A0AF6"/>
    <w:rsid w:val="009A10D8"/>
    <w:rsid w:val="009A2B37"/>
    <w:rsid w:val="009A3D02"/>
    <w:rsid w:val="009A3FE8"/>
    <w:rsid w:val="009A4423"/>
    <w:rsid w:val="009A4EA4"/>
    <w:rsid w:val="009A5993"/>
    <w:rsid w:val="009A5B10"/>
    <w:rsid w:val="009A5B35"/>
    <w:rsid w:val="009A5E0C"/>
    <w:rsid w:val="009A6905"/>
    <w:rsid w:val="009A770F"/>
    <w:rsid w:val="009B0091"/>
    <w:rsid w:val="009B0CC0"/>
    <w:rsid w:val="009B1550"/>
    <w:rsid w:val="009B2926"/>
    <w:rsid w:val="009B6A8E"/>
    <w:rsid w:val="009B7C8E"/>
    <w:rsid w:val="009B7D90"/>
    <w:rsid w:val="009C1DDB"/>
    <w:rsid w:val="009C2CB4"/>
    <w:rsid w:val="009C5119"/>
    <w:rsid w:val="009C52C5"/>
    <w:rsid w:val="009C6576"/>
    <w:rsid w:val="009C667E"/>
    <w:rsid w:val="009D0C90"/>
    <w:rsid w:val="009D1CAE"/>
    <w:rsid w:val="009D46C2"/>
    <w:rsid w:val="009D55BD"/>
    <w:rsid w:val="009D5A9D"/>
    <w:rsid w:val="009D5F41"/>
    <w:rsid w:val="009D72E1"/>
    <w:rsid w:val="009D7E7F"/>
    <w:rsid w:val="009E0333"/>
    <w:rsid w:val="009E2D5D"/>
    <w:rsid w:val="009E312F"/>
    <w:rsid w:val="009E32A9"/>
    <w:rsid w:val="009E3814"/>
    <w:rsid w:val="009E4491"/>
    <w:rsid w:val="009E44EE"/>
    <w:rsid w:val="009E48F0"/>
    <w:rsid w:val="009E6313"/>
    <w:rsid w:val="009E635B"/>
    <w:rsid w:val="009E662C"/>
    <w:rsid w:val="009F07AA"/>
    <w:rsid w:val="009F07C1"/>
    <w:rsid w:val="009F0BE2"/>
    <w:rsid w:val="009F1B7C"/>
    <w:rsid w:val="009F31D2"/>
    <w:rsid w:val="009F5533"/>
    <w:rsid w:val="009F7EB5"/>
    <w:rsid w:val="00A000A0"/>
    <w:rsid w:val="00A012A6"/>
    <w:rsid w:val="00A0151D"/>
    <w:rsid w:val="00A03AC0"/>
    <w:rsid w:val="00A066C9"/>
    <w:rsid w:val="00A06F18"/>
    <w:rsid w:val="00A10060"/>
    <w:rsid w:val="00A10E34"/>
    <w:rsid w:val="00A10F41"/>
    <w:rsid w:val="00A116FC"/>
    <w:rsid w:val="00A1197C"/>
    <w:rsid w:val="00A13A75"/>
    <w:rsid w:val="00A13BCC"/>
    <w:rsid w:val="00A14613"/>
    <w:rsid w:val="00A14DD7"/>
    <w:rsid w:val="00A14E79"/>
    <w:rsid w:val="00A1577E"/>
    <w:rsid w:val="00A15B85"/>
    <w:rsid w:val="00A171DE"/>
    <w:rsid w:val="00A20625"/>
    <w:rsid w:val="00A218BA"/>
    <w:rsid w:val="00A21B20"/>
    <w:rsid w:val="00A22425"/>
    <w:rsid w:val="00A24A2C"/>
    <w:rsid w:val="00A25AD7"/>
    <w:rsid w:val="00A26018"/>
    <w:rsid w:val="00A26698"/>
    <w:rsid w:val="00A2791E"/>
    <w:rsid w:val="00A3014C"/>
    <w:rsid w:val="00A30C56"/>
    <w:rsid w:val="00A31A73"/>
    <w:rsid w:val="00A3205E"/>
    <w:rsid w:val="00A324DD"/>
    <w:rsid w:val="00A33975"/>
    <w:rsid w:val="00A35CAB"/>
    <w:rsid w:val="00A36583"/>
    <w:rsid w:val="00A3694A"/>
    <w:rsid w:val="00A36AAC"/>
    <w:rsid w:val="00A375EF"/>
    <w:rsid w:val="00A3781B"/>
    <w:rsid w:val="00A40B35"/>
    <w:rsid w:val="00A43994"/>
    <w:rsid w:val="00A44B2C"/>
    <w:rsid w:val="00A455C9"/>
    <w:rsid w:val="00A46DD3"/>
    <w:rsid w:val="00A4724A"/>
    <w:rsid w:val="00A506BF"/>
    <w:rsid w:val="00A52506"/>
    <w:rsid w:val="00A52BFF"/>
    <w:rsid w:val="00A52F40"/>
    <w:rsid w:val="00A55483"/>
    <w:rsid w:val="00A558CD"/>
    <w:rsid w:val="00A603CA"/>
    <w:rsid w:val="00A60851"/>
    <w:rsid w:val="00A625FE"/>
    <w:rsid w:val="00A650BA"/>
    <w:rsid w:val="00A6784D"/>
    <w:rsid w:val="00A67FA9"/>
    <w:rsid w:val="00A709EF"/>
    <w:rsid w:val="00A710BD"/>
    <w:rsid w:val="00A71647"/>
    <w:rsid w:val="00A722A6"/>
    <w:rsid w:val="00A72815"/>
    <w:rsid w:val="00A74A80"/>
    <w:rsid w:val="00A7587B"/>
    <w:rsid w:val="00A75E8D"/>
    <w:rsid w:val="00A76C96"/>
    <w:rsid w:val="00A7749D"/>
    <w:rsid w:val="00A7765C"/>
    <w:rsid w:val="00A8016B"/>
    <w:rsid w:val="00A80263"/>
    <w:rsid w:val="00A842B1"/>
    <w:rsid w:val="00A84426"/>
    <w:rsid w:val="00A848FD"/>
    <w:rsid w:val="00A84B71"/>
    <w:rsid w:val="00A84C85"/>
    <w:rsid w:val="00A86716"/>
    <w:rsid w:val="00A86CFE"/>
    <w:rsid w:val="00A873E3"/>
    <w:rsid w:val="00A905FB"/>
    <w:rsid w:val="00A94A8A"/>
    <w:rsid w:val="00A966E2"/>
    <w:rsid w:val="00A96EA3"/>
    <w:rsid w:val="00A97481"/>
    <w:rsid w:val="00A97DE3"/>
    <w:rsid w:val="00A97E65"/>
    <w:rsid w:val="00AA02E4"/>
    <w:rsid w:val="00AA32C4"/>
    <w:rsid w:val="00AA336D"/>
    <w:rsid w:val="00AA4AEE"/>
    <w:rsid w:val="00AA5865"/>
    <w:rsid w:val="00AA66AB"/>
    <w:rsid w:val="00AB0503"/>
    <w:rsid w:val="00AB0E79"/>
    <w:rsid w:val="00AB18C7"/>
    <w:rsid w:val="00AB33D9"/>
    <w:rsid w:val="00AB397C"/>
    <w:rsid w:val="00AB3C1D"/>
    <w:rsid w:val="00AB565C"/>
    <w:rsid w:val="00AB5CFF"/>
    <w:rsid w:val="00AB6325"/>
    <w:rsid w:val="00AB7997"/>
    <w:rsid w:val="00AB7D2D"/>
    <w:rsid w:val="00AC0264"/>
    <w:rsid w:val="00AC0485"/>
    <w:rsid w:val="00AC1BCA"/>
    <w:rsid w:val="00AC219D"/>
    <w:rsid w:val="00AC23E8"/>
    <w:rsid w:val="00AC25B7"/>
    <w:rsid w:val="00AC5D9B"/>
    <w:rsid w:val="00AC6880"/>
    <w:rsid w:val="00AC6C4C"/>
    <w:rsid w:val="00AC7191"/>
    <w:rsid w:val="00AD06E1"/>
    <w:rsid w:val="00AD0AFA"/>
    <w:rsid w:val="00AD1DDF"/>
    <w:rsid w:val="00AD1F37"/>
    <w:rsid w:val="00AD2A3D"/>
    <w:rsid w:val="00AD4824"/>
    <w:rsid w:val="00AD4839"/>
    <w:rsid w:val="00AD547B"/>
    <w:rsid w:val="00AD5522"/>
    <w:rsid w:val="00AD5630"/>
    <w:rsid w:val="00AD740F"/>
    <w:rsid w:val="00AE0C78"/>
    <w:rsid w:val="00AE30F9"/>
    <w:rsid w:val="00AE6FE5"/>
    <w:rsid w:val="00AF02DB"/>
    <w:rsid w:val="00AF094F"/>
    <w:rsid w:val="00AF0F26"/>
    <w:rsid w:val="00AF382C"/>
    <w:rsid w:val="00B00F70"/>
    <w:rsid w:val="00B014A5"/>
    <w:rsid w:val="00B02268"/>
    <w:rsid w:val="00B02AC0"/>
    <w:rsid w:val="00B02F33"/>
    <w:rsid w:val="00B03778"/>
    <w:rsid w:val="00B03D31"/>
    <w:rsid w:val="00B03E41"/>
    <w:rsid w:val="00B045CE"/>
    <w:rsid w:val="00B04642"/>
    <w:rsid w:val="00B047BD"/>
    <w:rsid w:val="00B0507B"/>
    <w:rsid w:val="00B068D8"/>
    <w:rsid w:val="00B07E03"/>
    <w:rsid w:val="00B1019C"/>
    <w:rsid w:val="00B104A4"/>
    <w:rsid w:val="00B10A54"/>
    <w:rsid w:val="00B11032"/>
    <w:rsid w:val="00B12CBD"/>
    <w:rsid w:val="00B150E3"/>
    <w:rsid w:val="00B153DC"/>
    <w:rsid w:val="00B164D3"/>
    <w:rsid w:val="00B16CC9"/>
    <w:rsid w:val="00B17A15"/>
    <w:rsid w:val="00B17CAB"/>
    <w:rsid w:val="00B17E57"/>
    <w:rsid w:val="00B20792"/>
    <w:rsid w:val="00B20C94"/>
    <w:rsid w:val="00B21E9D"/>
    <w:rsid w:val="00B231AB"/>
    <w:rsid w:val="00B300D8"/>
    <w:rsid w:val="00B3189A"/>
    <w:rsid w:val="00B31C4D"/>
    <w:rsid w:val="00B32FEF"/>
    <w:rsid w:val="00B33463"/>
    <w:rsid w:val="00B37501"/>
    <w:rsid w:val="00B3782B"/>
    <w:rsid w:val="00B40BAA"/>
    <w:rsid w:val="00B40C8D"/>
    <w:rsid w:val="00B41CE2"/>
    <w:rsid w:val="00B42FD4"/>
    <w:rsid w:val="00B4374C"/>
    <w:rsid w:val="00B44DC5"/>
    <w:rsid w:val="00B4589B"/>
    <w:rsid w:val="00B4652F"/>
    <w:rsid w:val="00B4681D"/>
    <w:rsid w:val="00B47802"/>
    <w:rsid w:val="00B5093A"/>
    <w:rsid w:val="00B50A50"/>
    <w:rsid w:val="00B50EAA"/>
    <w:rsid w:val="00B51151"/>
    <w:rsid w:val="00B51640"/>
    <w:rsid w:val="00B5195F"/>
    <w:rsid w:val="00B51A93"/>
    <w:rsid w:val="00B51EC6"/>
    <w:rsid w:val="00B5229A"/>
    <w:rsid w:val="00B52AC9"/>
    <w:rsid w:val="00B5362A"/>
    <w:rsid w:val="00B54778"/>
    <w:rsid w:val="00B555DC"/>
    <w:rsid w:val="00B570F4"/>
    <w:rsid w:val="00B5764E"/>
    <w:rsid w:val="00B608A0"/>
    <w:rsid w:val="00B611FC"/>
    <w:rsid w:val="00B61AF1"/>
    <w:rsid w:val="00B61F3C"/>
    <w:rsid w:val="00B6241C"/>
    <w:rsid w:val="00B6467A"/>
    <w:rsid w:val="00B65905"/>
    <w:rsid w:val="00B65AA9"/>
    <w:rsid w:val="00B6697F"/>
    <w:rsid w:val="00B66E33"/>
    <w:rsid w:val="00B67CAB"/>
    <w:rsid w:val="00B742B2"/>
    <w:rsid w:val="00B74931"/>
    <w:rsid w:val="00B75830"/>
    <w:rsid w:val="00B76C9E"/>
    <w:rsid w:val="00B77DA9"/>
    <w:rsid w:val="00B82329"/>
    <w:rsid w:val="00B826FB"/>
    <w:rsid w:val="00B833BA"/>
    <w:rsid w:val="00B846F2"/>
    <w:rsid w:val="00B85C81"/>
    <w:rsid w:val="00B87C4C"/>
    <w:rsid w:val="00B90042"/>
    <w:rsid w:val="00B9052E"/>
    <w:rsid w:val="00B95E48"/>
    <w:rsid w:val="00B979A3"/>
    <w:rsid w:val="00BA01E9"/>
    <w:rsid w:val="00BA0A11"/>
    <w:rsid w:val="00BA0C4C"/>
    <w:rsid w:val="00BA1EBB"/>
    <w:rsid w:val="00BA25F9"/>
    <w:rsid w:val="00BA26B5"/>
    <w:rsid w:val="00BA3983"/>
    <w:rsid w:val="00BA3BCA"/>
    <w:rsid w:val="00BA4453"/>
    <w:rsid w:val="00BA61C3"/>
    <w:rsid w:val="00BA62C3"/>
    <w:rsid w:val="00BB1DB6"/>
    <w:rsid w:val="00BB27EB"/>
    <w:rsid w:val="00BB33E4"/>
    <w:rsid w:val="00BB3977"/>
    <w:rsid w:val="00BB4D8F"/>
    <w:rsid w:val="00BB733D"/>
    <w:rsid w:val="00BC06DE"/>
    <w:rsid w:val="00BC0EFC"/>
    <w:rsid w:val="00BC1389"/>
    <w:rsid w:val="00BC23D3"/>
    <w:rsid w:val="00BC2823"/>
    <w:rsid w:val="00BC62CA"/>
    <w:rsid w:val="00BC7B93"/>
    <w:rsid w:val="00BD0715"/>
    <w:rsid w:val="00BD36B8"/>
    <w:rsid w:val="00BD3C18"/>
    <w:rsid w:val="00BD508F"/>
    <w:rsid w:val="00BD5309"/>
    <w:rsid w:val="00BD6078"/>
    <w:rsid w:val="00BD6EC2"/>
    <w:rsid w:val="00BD71C3"/>
    <w:rsid w:val="00BD7718"/>
    <w:rsid w:val="00BE0681"/>
    <w:rsid w:val="00BE1600"/>
    <w:rsid w:val="00BE22BE"/>
    <w:rsid w:val="00BE28C9"/>
    <w:rsid w:val="00BE29F6"/>
    <w:rsid w:val="00BE3A25"/>
    <w:rsid w:val="00BE5605"/>
    <w:rsid w:val="00BE585B"/>
    <w:rsid w:val="00BE5EF9"/>
    <w:rsid w:val="00BE6831"/>
    <w:rsid w:val="00BE6A86"/>
    <w:rsid w:val="00BE744A"/>
    <w:rsid w:val="00BE7AAE"/>
    <w:rsid w:val="00BF10A4"/>
    <w:rsid w:val="00BF118F"/>
    <w:rsid w:val="00BF1989"/>
    <w:rsid w:val="00BF2213"/>
    <w:rsid w:val="00BF3D81"/>
    <w:rsid w:val="00BF3F32"/>
    <w:rsid w:val="00BF4E8A"/>
    <w:rsid w:val="00BF550E"/>
    <w:rsid w:val="00BF56DD"/>
    <w:rsid w:val="00BF7069"/>
    <w:rsid w:val="00BF73C3"/>
    <w:rsid w:val="00BF7B3D"/>
    <w:rsid w:val="00C01072"/>
    <w:rsid w:val="00C015B3"/>
    <w:rsid w:val="00C01D54"/>
    <w:rsid w:val="00C04D3A"/>
    <w:rsid w:val="00C05673"/>
    <w:rsid w:val="00C066B3"/>
    <w:rsid w:val="00C066DE"/>
    <w:rsid w:val="00C067E8"/>
    <w:rsid w:val="00C10083"/>
    <w:rsid w:val="00C10831"/>
    <w:rsid w:val="00C10D23"/>
    <w:rsid w:val="00C121CA"/>
    <w:rsid w:val="00C12E5A"/>
    <w:rsid w:val="00C137C9"/>
    <w:rsid w:val="00C17053"/>
    <w:rsid w:val="00C17F7E"/>
    <w:rsid w:val="00C200B3"/>
    <w:rsid w:val="00C21D79"/>
    <w:rsid w:val="00C2281B"/>
    <w:rsid w:val="00C228A8"/>
    <w:rsid w:val="00C2426A"/>
    <w:rsid w:val="00C248A4"/>
    <w:rsid w:val="00C2609A"/>
    <w:rsid w:val="00C2787A"/>
    <w:rsid w:val="00C27C83"/>
    <w:rsid w:val="00C27FDC"/>
    <w:rsid w:val="00C31DCE"/>
    <w:rsid w:val="00C32A39"/>
    <w:rsid w:val="00C3380D"/>
    <w:rsid w:val="00C33D9F"/>
    <w:rsid w:val="00C34405"/>
    <w:rsid w:val="00C364FD"/>
    <w:rsid w:val="00C36A30"/>
    <w:rsid w:val="00C3730B"/>
    <w:rsid w:val="00C374D8"/>
    <w:rsid w:val="00C379E7"/>
    <w:rsid w:val="00C428B8"/>
    <w:rsid w:val="00C43073"/>
    <w:rsid w:val="00C448CF"/>
    <w:rsid w:val="00C46238"/>
    <w:rsid w:val="00C50B9A"/>
    <w:rsid w:val="00C524DA"/>
    <w:rsid w:val="00C52631"/>
    <w:rsid w:val="00C53A05"/>
    <w:rsid w:val="00C54EC2"/>
    <w:rsid w:val="00C55A90"/>
    <w:rsid w:val="00C569CB"/>
    <w:rsid w:val="00C56BCD"/>
    <w:rsid w:val="00C56D60"/>
    <w:rsid w:val="00C57C48"/>
    <w:rsid w:val="00C60110"/>
    <w:rsid w:val="00C60F96"/>
    <w:rsid w:val="00C61278"/>
    <w:rsid w:val="00C62E00"/>
    <w:rsid w:val="00C634CD"/>
    <w:rsid w:val="00C64DD7"/>
    <w:rsid w:val="00C65F15"/>
    <w:rsid w:val="00C663AA"/>
    <w:rsid w:val="00C665A5"/>
    <w:rsid w:val="00C67359"/>
    <w:rsid w:val="00C67455"/>
    <w:rsid w:val="00C676D7"/>
    <w:rsid w:val="00C70298"/>
    <w:rsid w:val="00C7064D"/>
    <w:rsid w:val="00C72EB1"/>
    <w:rsid w:val="00C74017"/>
    <w:rsid w:val="00C75A1D"/>
    <w:rsid w:val="00C76AB5"/>
    <w:rsid w:val="00C773DF"/>
    <w:rsid w:val="00C806F8"/>
    <w:rsid w:val="00C8138F"/>
    <w:rsid w:val="00C81AC3"/>
    <w:rsid w:val="00C8378E"/>
    <w:rsid w:val="00C85720"/>
    <w:rsid w:val="00C86826"/>
    <w:rsid w:val="00C9169D"/>
    <w:rsid w:val="00C94868"/>
    <w:rsid w:val="00C95037"/>
    <w:rsid w:val="00C9590F"/>
    <w:rsid w:val="00C96A51"/>
    <w:rsid w:val="00C97846"/>
    <w:rsid w:val="00CA12BA"/>
    <w:rsid w:val="00CA2324"/>
    <w:rsid w:val="00CA29D2"/>
    <w:rsid w:val="00CA29F6"/>
    <w:rsid w:val="00CA5F74"/>
    <w:rsid w:val="00CA67C8"/>
    <w:rsid w:val="00CB053F"/>
    <w:rsid w:val="00CB1CA5"/>
    <w:rsid w:val="00CB2361"/>
    <w:rsid w:val="00CB2622"/>
    <w:rsid w:val="00CB2ECC"/>
    <w:rsid w:val="00CB3528"/>
    <w:rsid w:val="00CB6FF8"/>
    <w:rsid w:val="00CB7738"/>
    <w:rsid w:val="00CC078D"/>
    <w:rsid w:val="00CC11A4"/>
    <w:rsid w:val="00CC1794"/>
    <w:rsid w:val="00CC1964"/>
    <w:rsid w:val="00CC2519"/>
    <w:rsid w:val="00CC6C8A"/>
    <w:rsid w:val="00CC71E5"/>
    <w:rsid w:val="00CD022F"/>
    <w:rsid w:val="00CD27BD"/>
    <w:rsid w:val="00CD3844"/>
    <w:rsid w:val="00CD658D"/>
    <w:rsid w:val="00CD687F"/>
    <w:rsid w:val="00CD6887"/>
    <w:rsid w:val="00CD7263"/>
    <w:rsid w:val="00CD7B6B"/>
    <w:rsid w:val="00CE0975"/>
    <w:rsid w:val="00CE1EB4"/>
    <w:rsid w:val="00CE2A0E"/>
    <w:rsid w:val="00CE2E25"/>
    <w:rsid w:val="00CE3AD7"/>
    <w:rsid w:val="00CE4F49"/>
    <w:rsid w:val="00CE56ED"/>
    <w:rsid w:val="00CE5E0B"/>
    <w:rsid w:val="00CE6C63"/>
    <w:rsid w:val="00CE6D2C"/>
    <w:rsid w:val="00CF18E9"/>
    <w:rsid w:val="00CF1AEA"/>
    <w:rsid w:val="00CF2742"/>
    <w:rsid w:val="00CF5550"/>
    <w:rsid w:val="00CF5BA2"/>
    <w:rsid w:val="00CF6417"/>
    <w:rsid w:val="00CF6AD7"/>
    <w:rsid w:val="00D00C1C"/>
    <w:rsid w:val="00D01530"/>
    <w:rsid w:val="00D01B9D"/>
    <w:rsid w:val="00D02572"/>
    <w:rsid w:val="00D02BE6"/>
    <w:rsid w:val="00D03122"/>
    <w:rsid w:val="00D03525"/>
    <w:rsid w:val="00D03C25"/>
    <w:rsid w:val="00D05167"/>
    <w:rsid w:val="00D05DE1"/>
    <w:rsid w:val="00D05FF9"/>
    <w:rsid w:val="00D06F34"/>
    <w:rsid w:val="00D07F52"/>
    <w:rsid w:val="00D11970"/>
    <w:rsid w:val="00D14485"/>
    <w:rsid w:val="00D14A16"/>
    <w:rsid w:val="00D1508E"/>
    <w:rsid w:val="00D176CE"/>
    <w:rsid w:val="00D20BA2"/>
    <w:rsid w:val="00D2238C"/>
    <w:rsid w:val="00D233BA"/>
    <w:rsid w:val="00D246E7"/>
    <w:rsid w:val="00D25674"/>
    <w:rsid w:val="00D26637"/>
    <w:rsid w:val="00D26D47"/>
    <w:rsid w:val="00D31B15"/>
    <w:rsid w:val="00D32BE2"/>
    <w:rsid w:val="00D34671"/>
    <w:rsid w:val="00D34E43"/>
    <w:rsid w:val="00D41150"/>
    <w:rsid w:val="00D41AE2"/>
    <w:rsid w:val="00D4206E"/>
    <w:rsid w:val="00D44724"/>
    <w:rsid w:val="00D44AC2"/>
    <w:rsid w:val="00D44F15"/>
    <w:rsid w:val="00D47298"/>
    <w:rsid w:val="00D50C5F"/>
    <w:rsid w:val="00D51B33"/>
    <w:rsid w:val="00D535ED"/>
    <w:rsid w:val="00D545DD"/>
    <w:rsid w:val="00D54A57"/>
    <w:rsid w:val="00D54AB7"/>
    <w:rsid w:val="00D54AC5"/>
    <w:rsid w:val="00D5539D"/>
    <w:rsid w:val="00D5764E"/>
    <w:rsid w:val="00D577A4"/>
    <w:rsid w:val="00D61333"/>
    <w:rsid w:val="00D6200D"/>
    <w:rsid w:val="00D64307"/>
    <w:rsid w:val="00D64375"/>
    <w:rsid w:val="00D647C8"/>
    <w:rsid w:val="00D64B2E"/>
    <w:rsid w:val="00D64F04"/>
    <w:rsid w:val="00D65B47"/>
    <w:rsid w:val="00D66787"/>
    <w:rsid w:val="00D67BE9"/>
    <w:rsid w:val="00D71353"/>
    <w:rsid w:val="00D71668"/>
    <w:rsid w:val="00D72194"/>
    <w:rsid w:val="00D745B7"/>
    <w:rsid w:val="00D747C4"/>
    <w:rsid w:val="00D7524F"/>
    <w:rsid w:val="00D766A1"/>
    <w:rsid w:val="00D767BD"/>
    <w:rsid w:val="00D767E1"/>
    <w:rsid w:val="00D777D0"/>
    <w:rsid w:val="00D80573"/>
    <w:rsid w:val="00D812CA"/>
    <w:rsid w:val="00D81584"/>
    <w:rsid w:val="00D82443"/>
    <w:rsid w:val="00D85D14"/>
    <w:rsid w:val="00D85E68"/>
    <w:rsid w:val="00D85E96"/>
    <w:rsid w:val="00D87A69"/>
    <w:rsid w:val="00D87B0E"/>
    <w:rsid w:val="00D90326"/>
    <w:rsid w:val="00D92655"/>
    <w:rsid w:val="00D92A20"/>
    <w:rsid w:val="00D93089"/>
    <w:rsid w:val="00D9527B"/>
    <w:rsid w:val="00D95A25"/>
    <w:rsid w:val="00D96426"/>
    <w:rsid w:val="00D97334"/>
    <w:rsid w:val="00D97E3E"/>
    <w:rsid w:val="00D97F8B"/>
    <w:rsid w:val="00DA1ADB"/>
    <w:rsid w:val="00DA3058"/>
    <w:rsid w:val="00DA4F91"/>
    <w:rsid w:val="00DA5FB4"/>
    <w:rsid w:val="00DA794E"/>
    <w:rsid w:val="00DB03F5"/>
    <w:rsid w:val="00DB08E0"/>
    <w:rsid w:val="00DB09C3"/>
    <w:rsid w:val="00DB0AAA"/>
    <w:rsid w:val="00DB23DC"/>
    <w:rsid w:val="00DB3D69"/>
    <w:rsid w:val="00DB43CA"/>
    <w:rsid w:val="00DB5492"/>
    <w:rsid w:val="00DB5BD6"/>
    <w:rsid w:val="00DC05F7"/>
    <w:rsid w:val="00DC069E"/>
    <w:rsid w:val="00DC0846"/>
    <w:rsid w:val="00DC2623"/>
    <w:rsid w:val="00DC331E"/>
    <w:rsid w:val="00DC3906"/>
    <w:rsid w:val="00DC632B"/>
    <w:rsid w:val="00DC6B25"/>
    <w:rsid w:val="00DD1854"/>
    <w:rsid w:val="00DD2312"/>
    <w:rsid w:val="00DD26BC"/>
    <w:rsid w:val="00DD4801"/>
    <w:rsid w:val="00DD6CA5"/>
    <w:rsid w:val="00DD754D"/>
    <w:rsid w:val="00DD7677"/>
    <w:rsid w:val="00DE185A"/>
    <w:rsid w:val="00DE3915"/>
    <w:rsid w:val="00DE3B2D"/>
    <w:rsid w:val="00DE4C6C"/>
    <w:rsid w:val="00DE5A29"/>
    <w:rsid w:val="00DE6149"/>
    <w:rsid w:val="00DF01E5"/>
    <w:rsid w:val="00DF0A0F"/>
    <w:rsid w:val="00DF173C"/>
    <w:rsid w:val="00DF26F6"/>
    <w:rsid w:val="00DF27A6"/>
    <w:rsid w:val="00DF2D21"/>
    <w:rsid w:val="00DF3CD5"/>
    <w:rsid w:val="00DF5394"/>
    <w:rsid w:val="00DF6D7D"/>
    <w:rsid w:val="00DF6F04"/>
    <w:rsid w:val="00DF73B3"/>
    <w:rsid w:val="00E00300"/>
    <w:rsid w:val="00E00C24"/>
    <w:rsid w:val="00E0141F"/>
    <w:rsid w:val="00E01791"/>
    <w:rsid w:val="00E02141"/>
    <w:rsid w:val="00E02330"/>
    <w:rsid w:val="00E034CF"/>
    <w:rsid w:val="00E0383A"/>
    <w:rsid w:val="00E03C0F"/>
    <w:rsid w:val="00E07552"/>
    <w:rsid w:val="00E10908"/>
    <w:rsid w:val="00E1152D"/>
    <w:rsid w:val="00E119EA"/>
    <w:rsid w:val="00E122DC"/>
    <w:rsid w:val="00E14E1A"/>
    <w:rsid w:val="00E15280"/>
    <w:rsid w:val="00E157CB"/>
    <w:rsid w:val="00E15D93"/>
    <w:rsid w:val="00E16989"/>
    <w:rsid w:val="00E17365"/>
    <w:rsid w:val="00E20CCD"/>
    <w:rsid w:val="00E22797"/>
    <w:rsid w:val="00E22D54"/>
    <w:rsid w:val="00E2368B"/>
    <w:rsid w:val="00E23A2E"/>
    <w:rsid w:val="00E2424C"/>
    <w:rsid w:val="00E247A0"/>
    <w:rsid w:val="00E24E9F"/>
    <w:rsid w:val="00E257E1"/>
    <w:rsid w:val="00E26303"/>
    <w:rsid w:val="00E30A0E"/>
    <w:rsid w:val="00E32C21"/>
    <w:rsid w:val="00E35107"/>
    <w:rsid w:val="00E35DF5"/>
    <w:rsid w:val="00E36B1C"/>
    <w:rsid w:val="00E37CF0"/>
    <w:rsid w:val="00E42874"/>
    <w:rsid w:val="00E43E58"/>
    <w:rsid w:val="00E4548F"/>
    <w:rsid w:val="00E4771A"/>
    <w:rsid w:val="00E47EE2"/>
    <w:rsid w:val="00E5127E"/>
    <w:rsid w:val="00E53FD4"/>
    <w:rsid w:val="00E55125"/>
    <w:rsid w:val="00E55AD0"/>
    <w:rsid w:val="00E55C8F"/>
    <w:rsid w:val="00E56672"/>
    <w:rsid w:val="00E61852"/>
    <w:rsid w:val="00E61B99"/>
    <w:rsid w:val="00E6245C"/>
    <w:rsid w:val="00E62BCF"/>
    <w:rsid w:val="00E641B5"/>
    <w:rsid w:val="00E6619E"/>
    <w:rsid w:val="00E70DD0"/>
    <w:rsid w:val="00E71226"/>
    <w:rsid w:val="00E712CC"/>
    <w:rsid w:val="00E71C70"/>
    <w:rsid w:val="00E7325C"/>
    <w:rsid w:val="00E73543"/>
    <w:rsid w:val="00E74350"/>
    <w:rsid w:val="00E74716"/>
    <w:rsid w:val="00E747D6"/>
    <w:rsid w:val="00E750D3"/>
    <w:rsid w:val="00E76A81"/>
    <w:rsid w:val="00E771A8"/>
    <w:rsid w:val="00E77EE1"/>
    <w:rsid w:val="00E82940"/>
    <w:rsid w:val="00E83CA1"/>
    <w:rsid w:val="00E843B1"/>
    <w:rsid w:val="00E85A67"/>
    <w:rsid w:val="00E86748"/>
    <w:rsid w:val="00E87D26"/>
    <w:rsid w:val="00E90835"/>
    <w:rsid w:val="00E90BF7"/>
    <w:rsid w:val="00E90EFC"/>
    <w:rsid w:val="00E9163F"/>
    <w:rsid w:val="00E91821"/>
    <w:rsid w:val="00E91A86"/>
    <w:rsid w:val="00E91EA4"/>
    <w:rsid w:val="00E923FA"/>
    <w:rsid w:val="00E92CDA"/>
    <w:rsid w:val="00E9338E"/>
    <w:rsid w:val="00E933AA"/>
    <w:rsid w:val="00E939A5"/>
    <w:rsid w:val="00E942C7"/>
    <w:rsid w:val="00E94383"/>
    <w:rsid w:val="00E9478A"/>
    <w:rsid w:val="00E958DE"/>
    <w:rsid w:val="00E97777"/>
    <w:rsid w:val="00E97934"/>
    <w:rsid w:val="00EA335E"/>
    <w:rsid w:val="00EA39A1"/>
    <w:rsid w:val="00EA5C54"/>
    <w:rsid w:val="00EA7A29"/>
    <w:rsid w:val="00EB172B"/>
    <w:rsid w:val="00EB2048"/>
    <w:rsid w:val="00EB4516"/>
    <w:rsid w:val="00EB7C89"/>
    <w:rsid w:val="00EC4469"/>
    <w:rsid w:val="00EC5AE0"/>
    <w:rsid w:val="00EC5D99"/>
    <w:rsid w:val="00EC744B"/>
    <w:rsid w:val="00EC77BD"/>
    <w:rsid w:val="00ED01EF"/>
    <w:rsid w:val="00ED1469"/>
    <w:rsid w:val="00ED1DC7"/>
    <w:rsid w:val="00ED2191"/>
    <w:rsid w:val="00ED2B28"/>
    <w:rsid w:val="00ED3E4B"/>
    <w:rsid w:val="00ED574E"/>
    <w:rsid w:val="00ED5A23"/>
    <w:rsid w:val="00ED6895"/>
    <w:rsid w:val="00ED743D"/>
    <w:rsid w:val="00EE0276"/>
    <w:rsid w:val="00EE0E70"/>
    <w:rsid w:val="00EE40A0"/>
    <w:rsid w:val="00EE5BE7"/>
    <w:rsid w:val="00EE618A"/>
    <w:rsid w:val="00EE6D93"/>
    <w:rsid w:val="00EF0BD7"/>
    <w:rsid w:val="00EF26D3"/>
    <w:rsid w:val="00EF3D6D"/>
    <w:rsid w:val="00EF4428"/>
    <w:rsid w:val="00EF6151"/>
    <w:rsid w:val="00EF6248"/>
    <w:rsid w:val="00EF6B2A"/>
    <w:rsid w:val="00EF6F74"/>
    <w:rsid w:val="00F0123E"/>
    <w:rsid w:val="00F01967"/>
    <w:rsid w:val="00F02581"/>
    <w:rsid w:val="00F0625A"/>
    <w:rsid w:val="00F062F4"/>
    <w:rsid w:val="00F11BD0"/>
    <w:rsid w:val="00F11E37"/>
    <w:rsid w:val="00F12E72"/>
    <w:rsid w:val="00F13715"/>
    <w:rsid w:val="00F15469"/>
    <w:rsid w:val="00F16770"/>
    <w:rsid w:val="00F17EF8"/>
    <w:rsid w:val="00F202C0"/>
    <w:rsid w:val="00F203C3"/>
    <w:rsid w:val="00F21368"/>
    <w:rsid w:val="00F21AD5"/>
    <w:rsid w:val="00F21D37"/>
    <w:rsid w:val="00F22A56"/>
    <w:rsid w:val="00F230C1"/>
    <w:rsid w:val="00F23E56"/>
    <w:rsid w:val="00F2408A"/>
    <w:rsid w:val="00F27521"/>
    <w:rsid w:val="00F30F51"/>
    <w:rsid w:val="00F31EE0"/>
    <w:rsid w:val="00F35AD6"/>
    <w:rsid w:val="00F36080"/>
    <w:rsid w:val="00F36D10"/>
    <w:rsid w:val="00F3736B"/>
    <w:rsid w:val="00F37BA9"/>
    <w:rsid w:val="00F41259"/>
    <w:rsid w:val="00F42B33"/>
    <w:rsid w:val="00F42BFD"/>
    <w:rsid w:val="00F451EB"/>
    <w:rsid w:val="00F45490"/>
    <w:rsid w:val="00F45AB5"/>
    <w:rsid w:val="00F46103"/>
    <w:rsid w:val="00F47B2F"/>
    <w:rsid w:val="00F501B1"/>
    <w:rsid w:val="00F52E1B"/>
    <w:rsid w:val="00F52F37"/>
    <w:rsid w:val="00F537C1"/>
    <w:rsid w:val="00F543C2"/>
    <w:rsid w:val="00F5690D"/>
    <w:rsid w:val="00F56E9F"/>
    <w:rsid w:val="00F57318"/>
    <w:rsid w:val="00F60A54"/>
    <w:rsid w:val="00F61004"/>
    <w:rsid w:val="00F63C7B"/>
    <w:rsid w:val="00F652A5"/>
    <w:rsid w:val="00F6665E"/>
    <w:rsid w:val="00F6670C"/>
    <w:rsid w:val="00F67AB8"/>
    <w:rsid w:val="00F70735"/>
    <w:rsid w:val="00F71AED"/>
    <w:rsid w:val="00F7258D"/>
    <w:rsid w:val="00F72DB7"/>
    <w:rsid w:val="00F73771"/>
    <w:rsid w:val="00F73B40"/>
    <w:rsid w:val="00F74BD3"/>
    <w:rsid w:val="00F753AF"/>
    <w:rsid w:val="00F75AE8"/>
    <w:rsid w:val="00F77C1D"/>
    <w:rsid w:val="00F81647"/>
    <w:rsid w:val="00F81672"/>
    <w:rsid w:val="00F8587B"/>
    <w:rsid w:val="00F86078"/>
    <w:rsid w:val="00F87361"/>
    <w:rsid w:val="00F87AA5"/>
    <w:rsid w:val="00F906D7"/>
    <w:rsid w:val="00F90BE4"/>
    <w:rsid w:val="00F91444"/>
    <w:rsid w:val="00F9191E"/>
    <w:rsid w:val="00F91DA5"/>
    <w:rsid w:val="00F93D63"/>
    <w:rsid w:val="00F94439"/>
    <w:rsid w:val="00F94E8D"/>
    <w:rsid w:val="00F94EEB"/>
    <w:rsid w:val="00F95881"/>
    <w:rsid w:val="00F96E54"/>
    <w:rsid w:val="00F976BD"/>
    <w:rsid w:val="00F97FF0"/>
    <w:rsid w:val="00FA072E"/>
    <w:rsid w:val="00FA09A0"/>
    <w:rsid w:val="00FA141E"/>
    <w:rsid w:val="00FA213A"/>
    <w:rsid w:val="00FA37F8"/>
    <w:rsid w:val="00FA4BEA"/>
    <w:rsid w:val="00FA4C27"/>
    <w:rsid w:val="00FA5B85"/>
    <w:rsid w:val="00FA5D7F"/>
    <w:rsid w:val="00FA6C82"/>
    <w:rsid w:val="00FA7396"/>
    <w:rsid w:val="00FB0419"/>
    <w:rsid w:val="00FB0F4E"/>
    <w:rsid w:val="00FB21B0"/>
    <w:rsid w:val="00FB2404"/>
    <w:rsid w:val="00FB2BF8"/>
    <w:rsid w:val="00FB3A17"/>
    <w:rsid w:val="00FB4774"/>
    <w:rsid w:val="00FB5080"/>
    <w:rsid w:val="00FB723B"/>
    <w:rsid w:val="00FB78AB"/>
    <w:rsid w:val="00FC0DD2"/>
    <w:rsid w:val="00FC201D"/>
    <w:rsid w:val="00FC2328"/>
    <w:rsid w:val="00FC248C"/>
    <w:rsid w:val="00FC273F"/>
    <w:rsid w:val="00FC4459"/>
    <w:rsid w:val="00FC5748"/>
    <w:rsid w:val="00FC5975"/>
    <w:rsid w:val="00FC6589"/>
    <w:rsid w:val="00FC77BD"/>
    <w:rsid w:val="00FD0A73"/>
    <w:rsid w:val="00FD2B4C"/>
    <w:rsid w:val="00FD329D"/>
    <w:rsid w:val="00FD45FD"/>
    <w:rsid w:val="00FD503F"/>
    <w:rsid w:val="00FD5073"/>
    <w:rsid w:val="00FD65D0"/>
    <w:rsid w:val="00FE0072"/>
    <w:rsid w:val="00FE0EC5"/>
    <w:rsid w:val="00FE26D1"/>
    <w:rsid w:val="00FE2EAE"/>
    <w:rsid w:val="00FE4B29"/>
    <w:rsid w:val="00FE4E31"/>
    <w:rsid w:val="00FE5317"/>
    <w:rsid w:val="00FE71E8"/>
    <w:rsid w:val="00FE79E9"/>
    <w:rsid w:val="00FF011F"/>
    <w:rsid w:val="00FF0CF4"/>
    <w:rsid w:val="00FF298D"/>
    <w:rsid w:val="00FF3EE3"/>
    <w:rsid w:val="00FF41DB"/>
    <w:rsid w:val="00FF5454"/>
    <w:rsid w:val="00FF56CB"/>
    <w:rsid w:val="00FF6CB3"/>
    <w:rsid w:val="00FF7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6B6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D79"/>
    <w:pPr>
      <w:spacing w:after="0" w:line="240" w:lineRule="auto"/>
      <w:ind w:left="360"/>
      <w:jc w:val="both"/>
    </w:pPr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7650E3"/>
    <w:pPr>
      <w:keepNext/>
      <w:keepLines/>
      <w:tabs>
        <w:tab w:val="left" w:pos="567"/>
      </w:tabs>
      <w:spacing w:before="240" w:after="60"/>
      <w:ind w:left="567" w:hanging="567"/>
      <w:jc w:val="left"/>
      <w:outlineLvl w:val="1"/>
    </w:pPr>
    <w:rPr>
      <w:rFonts w:ascii="Arial" w:eastAsia="Times New Roman" w:hAnsi="Arial" w:cs="Times New Roman"/>
      <w:b/>
      <w:bCs/>
      <w:color w:val="auto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20585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5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522"/>
    <w:rPr>
      <w:rFonts w:ascii="Tahoma" w:eastAsia="Calibri" w:hAnsi="Tahoma" w:cs="Tahoma"/>
      <w:color w:val="000000"/>
      <w:sz w:val="16"/>
      <w:szCs w:val="16"/>
      <w:lang w:val="uk-UA"/>
    </w:rPr>
  </w:style>
  <w:style w:type="character" w:styleId="a5">
    <w:name w:val="Hyperlink"/>
    <w:basedOn w:val="a0"/>
    <w:uiPriority w:val="99"/>
    <w:unhideWhenUsed/>
    <w:rsid w:val="00062E09"/>
    <w:rPr>
      <w:color w:val="0000FF"/>
      <w:u w:val="single"/>
    </w:rPr>
  </w:style>
  <w:style w:type="paragraph" w:styleId="1">
    <w:name w:val="toc 1"/>
    <w:basedOn w:val="a"/>
    <w:next w:val="a"/>
    <w:autoRedefine/>
    <w:rsid w:val="00062E09"/>
    <w:pPr>
      <w:numPr>
        <w:numId w:val="1"/>
      </w:numPr>
      <w:tabs>
        <w:tab w:val="right" w:leader="dot" w:pos="8820"/>
      </w:tabs>
      <w:snapToGrid w:val="0"/>
      <w:jc w:val="left"/>
    </w:pPr>
    <w:rPr>
      <w:rFonts w:ascii="Times New Roman" w:eastAsia="Times New Roman" w:hAnsi="Times New Roman" w:cs="Times New Roman"/>
      <w:b/>
      <w:noProof/>
      <w:color w:val="auto"/>
      <w:lang w:val="ru-RU"/>
    </w:rPr>
  </w:style>
  <w:style w:type="paragraph" w:styleId="21">
    <w:name w:val="toc 2"/>
    <w:basedOn w:val="a"/>
    <w:next w:val="a"/>
    <w:autoRedefine/>
    <w:rsid w:val="00062E09"/>
    <w:pPr>
      <w:tabs>
        <w:tab w:val="left" w:pos="180"/>
      </w:tabs>
      <w:ind w:left="180"/>
    </w:pPr>
    <w:rPr>
      <w:rFonts w:ascii="Arial" w:hAnsi="Arial"/>
      <w:i/>
      <w:sz w:val="22"/>
    </w:rPr>
  </w:style>
  <w:style w:type="paragraph" w:styleId="3">
    <w:name w:val="toc 3"/>
    <w:basedOn w:val="a"/>
    <w:next w:val="a"/>
    <w:autoRedefine/>
    <w:semiHidden/>
    <w:rsid w:val="00062E09"/>
    <w:pPr>
      <w:tabs>
        <w:tab w:val="right" w:leader="dot" w:pos="8299"/>
      </w:tabs>
      <w:ind w:left="560" w:hanging="20"/>
    </w:pPr>
  </w:style>
  <w:style w:type="character" w:styleId="a6">
    <w:name w:val="FollowedHyperlink"/>
    <w:basedOn w:val="a0"/>
    <w:uiPriority w:val="99"/>
    <w:semiHidden/>
    <w:unhideWhenUsed/>
    <w:rsid w:val="00062E09"/>
    <w:rPr>
      <w:color w:val="800080" w:themeColor="followedHyperlink"/>
      <w:u w:val="single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106FC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F64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F6417"/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ab">
    <w:name w:val="footer"/>
    <w:basedOn w:val="a"/>
    <w:link w:val="ac"/>
    <w:uiPriority w:val="99"/>
    <w:unhideWhenUsed/>
    <w:rsid w:val="00CF64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F6417"/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22">
    <w:name w:val="Body Text 2"/>
    <w:basedOn w:val="a"/>
    <w:link w:val="23"/>
    <w:rsid w:val="003232AB"/>
    <w:pPr>
      <w:ind w:left="0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3232A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TableTitle">
    <w:name w:val="Table Title"/>
    <w:basedOn w:val="a"/>
    <w:next w:val="a"/>
    <w:rsid w:val="000815EC"/>
    <w:pPr>
      <w:keepNext/>
      <w:keepLines/>
      <w:numPr>
        <w:numId w:val="2"/>
      </w:numPr>
      <w:suppressAutoHyphens/>
      <w:spacing w:before="120" w:after="120"/>
      <w:jc w:val="left"/>
    </w:pPr>
    <w:rPr>
      <w:rFonts w:ascii="Arial" w:eastAsia="Times New Roman" w:hAnsi="Arial"/>
      <w:b/>
      <w:bCs/>
      <w:color w:val="auto"/>
      <w:sz w:val="22"/>
      <w:lang w:eastAsia="zh-CN"/>
    </w:rPr>
  </w:style>
  <w:style w:type="character" w:customStyle="1" w:styleId="apple-converted-space">
    <w:name w:val="apple-converted-space"/>
    <w:rsid w:val="000736FF"/>
  </w:style>
  <w:style w:type="character" w:customStyle="1" w:styleId="apple-style-span">
    <w:name w:val="apple-style-span"/>
    <w:rsid w:val="000736FF"/>
  </w:style>
  <w:style w:type="paragraph" w:styleId="ad">
    <w:name w:val="Normal (Web)"/>
    <w:basedOn w:val="a"/>
    <w:uiPriority w:val="99"/>
    <w:unhideWhenUsed/>
    <w:rsid w:val="000736F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styleId="ae">
    <w:name w:val="Strong"/>
    <w:uiPriority w:val="22"/>
    <w:qFormat/>
    <w:rsid w:val="000736FF"/>
    <w:rPr>
      <w:b/>
      <w:bCs/>
    </w:rPr>
  </w:style>
  <w:style w:type="table" w:styleId="af">
    <w:name w:val="Table Grid"/>
    <w:basedOn w:val="a1"/>
    <w:uiPriority w:val="59"/>
    <w:rsid w:val="00E94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0">
    <w:name w:val="xl20"/>
    <w:basedOn w:val="a"/>
    <w:rsid w:val="00786D6B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b/>
      <w:bCs/>
      <w:color w:val="auto"/>
      <w:lang w:val="ru-RU" w:eastAsia="ru-RU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locked/>
    <w:rsid w:val="00A86716"/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af0">
    <w:name w:val="Body Text Indent"/>
    <w:basedOn w:val="a"/>
    <w:link w:val="af1"/>
    <w:unhideWhenUsed/>
    <w:rsid w:val="007650E3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7650E3"/>
    <w:rPr>
      <w:rFonts w:ascii="Cambria" w:eastAsia="Calibri" w:hAnsi="Cambria" w:cs="Arial"/>
      <w:color w:val="000000"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rsid w:val="007650E3"/>
    <w:rPr>
      <w:rFonts w:ascii="Arial" w:eastAsia="Times New Roman" w:hAnsi="Arial" w:cs="Times New Roman"/>
      <w:b/>
      <w:bCs/>
      <w:sz w:val="24"/>
      <w:szCs w:val="26"/>
      <w:lang w:val="uk-UA"/>
    </w:rPr>
  </w:style>
  <w:style w:type="paragraph" w:customStyle="1" w:styleId="10">
    <w:name w:val="Список 1"/>
    <w:basedOn w:val="af2"/>
    <w:link w:val="11"/>
    <w:qFormat/>
    <w:rsid w:val="003F36E9"/>
    <w:pPr>
      <w:widowControl w:val="0"/>
      <w:tabs>
        <w:tab w:val="left" w:pos="567"/>
      </w:tabs>
      <w:suppressAutoHyphens/>
      <w:snapToGrid w:val="0"/>
      <w:spacing w:before="120" w:after="0"/>
      <w:ind w:left="0"/>
    </w:pPr>
    <w:rPr>
      <w:rFonts w:ascii="Arial" w:hAnsi="Arial"/>
      <w:color w:val="auto"/>
      <w:sz w:val="22"/>
      <w:szCs w:val="22"/>
    </w:rPr>
  </w:style>
  <w:style w:type="character" w:customStyle="1" w:styleId="11">
    <w:name w:val="Список 1 Знак"/>
    <w:link w:val="10"/>
    <w:rsid w:val="003F36E9"/>
    <w:rPr>
      <w:rFonts w:ascii="Arial" w:eastAsia="Calibri" w:hAnsi="Arial" w:cs="Arial"/>
      <w:lang w:val="uk-UA"/>
    </w:rPr>
  </w:style>
  <w:style w:type="paragraph" w:styleId="af2">
    <w:name w:val="Body Text"/>
    <w:basedOn w:val="a"/>
    <w:link w:val="af3"/>
    <w:uiPriority w:val="99"/>
    <w:semiHidden/>
    <w:unhideWhenUsed/>
    <w:rsid w:val="003F36E9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3F36E9"/>
    <w:rPr>
      <w:rFonts w:ascii="Cambria" w:eastAsia="Calibri" w:hAnsi="Cambria" w:cs="Arial"/>
      <w:color w:val="000000"/>
      <w:sz w:val="24"/>
      <w:szCs w:val="24"/>
      <w:lang w:val="uk-UA"/>
    </w:rPr>
  </w:style>
  <w:style w:type="character" w:customStyle="1" w:styleId="60">
    <w:name w:val="Заголовок 6 Знак"/>
    <w:basedOn w:val="a0"/>
    <w:link w:val="6"/>
    <w:uiPriority w:val="9"/>
    <w:rsid w:val="0020585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uk-UA"/>
    </w:rPr>
  </w:style>
  <w:style w:type="paragraph" w:styleId="af4">
    <w:name w:val="No Spacing"/>
    <w:uiPriority w:val="1"/>
    <w:qFormat/>
    <w:rsid w:val="00CA12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Знак1"/>
    <w:basedOn w:val="a"/>
    <w:rsid w:val="00C665A5"/>
    <w:pPr>
      <w:ind w:left="0"/>
      <w:jc w:val="left"/>
    </w:pPr>
    <w:rPr>
      <w:rFonts w:ascii="Verdana" w:eastAsia="Times New Roman" w:hAnsi="Verdana" w:cs="Verdana"/>
      <w:color w:val="auto"/>
      <w:sz w:val="20"/>
      <w:szCs w:val="20"/>
    </w:rPr>
  </w:style>
  <w:style w:type="paragraph" w:customStyle="1" w:styleId="af5">
    <w:name w:val="Звичайний"/>
    <w:basedOn w:val="a"/>
    <w:link w:val="af6"/>
    <w:qFormat/>
    <w:rsid w:val="00C665A5"/>
    <w:pPr>
      <w:spacing w:after="480"/>
      <w:ind w:left="0" w:firstLine="709"/>
      <w:contextualSpacing/>
    </w:pPr>
    <w:rPr>
      <w:rFonts w:asciiTheme="minorHAnsi" w:eastAsia="MS Mincho" w:hAnsiTheme="minorHAnsi" w:cs="Calibri"/>
      <w:color w:val="auto"/>
      <w:lang w:eastAsia="ru-RU"/>
    </w:rPr>
  </w:style>
  <w:style w:type="character" w:customStyle="1" w:styleId="af6">
    <w:name w:val="Звичайний Знак"/>
    <w:basedOn w:val="a0"/>
    <w:link w:val="af5"/>
    <w:rsid w:val="00C665A5"/>
    <w:rPr>
      <w:rFonts w:eastAsia="MS Mincho" w:cs="Calibri"/>
      <w:sz w:val="24"/>
      <w:szCs w:val="24"/>
      <w:lang w:val="uk-UA" w:eastAsia="ru-RU"/>
    </w:rPr>
  </w:style>
  <w:style w:type="character" w:styleId="af7">
    <w:name w:val="annotation reference"/>
    <w:basedOn w:val="a0"/>
    <w:uiPriority w:val="99"/>
    <w:semiHidden/>
    <w:unhideWhenUsed/>
    <w:rsid w:val="000C78D1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C78D1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C78D1"/>
    <w:rPr>
      <w:rFonts w:ascii="Cambria" w:eastAsia="Calibri" w:hAnsi="Cambria" w:cs="Arial"/>
      <w:color w:val="000000"/>
      <w:sz w:val="20"/>
      <w:szCs w:val="20"/>
      <w:lang w:val="uk-UA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C78D1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C78D1"/>
    <w:rPr>
      <w:rFonts w:ascii="Cambria" w:eastAsia="Calibri" w:hAnsi="Cambria" w:cs="Arial"/>
      <w:b/>
      <w:bCs/>
      <w:color w:val="000000"/>
      <w:sz w:val="20"/>
      <w:szCs w:val="20"/>
      <w:lang w:val="uk-UA"/>
    </w:rPr>
  </w:style>
  <w:style w:type="paragraph" w:customStyle="1" w:styleId="afc">
    <w:name w:val="Знак Знак"/>
    <w:basedOn w:val="a"/>
    <w:rsid w:val="0004710F"/>
    <w:pPr>
      <w:ind w:left="0"/>
      <w:jc w:val="left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table" w:customStyle="1" w:styleId="13">
    <w:name w:val="Сетка таблицы1"/>
    <w:basedOn w:val="a1"/>
    <w:next w:val="af"/>
    <w:rsid w:val="001A7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Emphasis"/>
    <w:basedOn w:val="a0"/>
    <w:uiPriority w:val="20"/>
    <w:qFormat/>
    <w:rsid w:val="00B87C4C"/>
    <w:rPr>
      <w:i/>
      <w:iCs/>
    </w:rPr>
  </w:style>
  <w:style w:type="paragraph" w:customStyle="1" w:styleId="rvps2">
    <w:name w:val="rvps2"/>
    <w:basedOn w:val="a"/>
    <w:rsid w:val="00414A5C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D79"/>
    <w:pPr>
      <w:spacing w:after="0" w:line="240" w:lineRule="auto"/>
      <w:ind w:left="360"/>
      <w:jc w:val="both"/>
    </w:pPr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7650E3"/>
    <w:pPr>
      <w:keepNext/>
      <w:keepLines/>
      <w:tabs>
        <w:tab w:val="left" w:pos="567"/>
      </w:tabs>
      <w:spacing w:before="240" w:after="60"/>
      <w:ind w:left="567" w:hanging="567"/>
      <w:jc w:val="left"/>
      <w:outlineLvl w:val="1"/>
    </w:pPr>
    <w:rPr>
      <w:rFonts w:ascii="Arial" w:eastAsia="Times New Roman" w:hAnsi="Arial" w:cs="Times New Roman"/>
      <w:b/>
      <w:bCs/>
      <w:color w:val="auto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20585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5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522"/>
    <w:rPr>
      <w:rFonts w:ascii="Tahoma" w:eastAsia="Calibri" w:hAnsi="Tahoma" w:cs="Tahoma"/>
      <w:color w:val="000000"/>
      <w:sz w:val="16"/>
      <w:szCs w:val="16"/>
      <w:lang w:val="uk-UA"/>
    </w:rPr>
  </w:style>
  <w:style w:type="character" w:styleId="a5">
    <w:name w:val="Hyperlink"/>
    <w:basedOn w:val="a0"/>
    <w:uiPriority w:val="99"/>
    <w:unhideWhenUsed/>
    <w:rsid w:val="00062E09"/>
    <w:rPr>
      <w:color w:val="0000FF"/>
      <w:u w:val="single"/>
    </w:rPr>
  </w:style>
  <w:style w:type="paragraph" w:styleId="1">
    <w:name w:val="toc 1"/>
    <w:basedOn w:val="a"/>
    <w:next w:val="a"/>
    <w:autoRedefine/>
    <w:rsid w:val="00062E09"/>
    <w:pPr>
      <w:numPr>
        <w:numId w:val="1"/>
      </w:numPr>
      <w:tabs>
        <w:tab w:val="right" w:leader="dot" w:pos="8820"/>
      </w:tabs>
      <w:snapToGrid w:val="0"/>
      <w:jc w:val="left"/>
    </w:pPr>
    <w:rPr>
      <w:rFonts w:ascii="Times New Roman" w:eastAsia="Times New Roman" w:hAnsi="Times New Roman" w:cs="Times New Roman"/>
      <w:b/>
      <w:noProof/>
      <w:color w:val="auto"/>
      <w:lang w:val="ru-RU"/>
    </w:rPr>
  </w:style>
  <w:style w:type="paragraph" w:styleId="21">
    <w:name w:val="toc 2"/>
    <w:basedOn w:val="a"/>
    <w:next w:val="a"/>
    <w:autoRedefine/>
    <w:rsid w:val="00062E09"/>
    <w:pPr>
      <w:tabs>
        <w:tab w:val="left" w:pos="180"/>
      </w:tabs>
      <w:ind w:left="180"/>
    </w:pPr>
    <w:rPr>
      <w:rFonts w:ascii="Arial" w:hAnsi="Arial"/>
      <w:i/>
      <w:sz w:val="22"/>
    </w:rPr>
  </w:style>
  <w:style w:type="paragraph" w:styleId="3">
    <w:name w:val="toc 3"/>
    <w:basedOn w:val="a"/>
    <w:next w:val="a"/>
    <w:autoRedefine/>
    <w:semiHidden/>
    <w:rsid w:val="00062E09"/>
    <w:pPr>
      <w:tabs>
        <w:tab w:val="right" w:leader="dot" w:pos="8299"/>
      </w:tabs>
      <w:ind w:left="560" w:hanging="20"/>
    </w:pPr>
  </w:style>
  <w:style w:type="character" w:styleId="a6">
    <w:name w:val="FollowedHyperlink"/>
    <w:basedOn w:val="a0"/>
    <w:uiPriority w:val="99"/>
    <w:semiHidden/>
    <w:unhideWhenUsed/>
    <w:rsid w:val="00062E09"/>
    <w:rPr>
      <w:color w:val="800080" w:themeColor="followedHyperlink"/>
      <w:u w:val="single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106FC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F64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F6417"/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ab">
    <w:name w:val="footer"/>
    <w:basedOn w:val="a"/>
    <w:link w:val="ac"/>
    <w:uiPriority w:val="99"/>
    <w:unhideWhenUsed/>
    <w:rsid w:val="00CF64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F6417"/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22">
    <w:name w:val="Body Text 2"/>
    <w:basedOn w:val="a"/>
    <w:link w:val="23"/>
    <w:rsid w:val="003232AB"/>
    <w:pPr>
      <w:ind w:left="0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3232A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TableTitle">
    <w:name w:val="Table Title"/>
    <w:basedOn w:val="a"/>
    <w:next w:val="a"/>
    <w:rsid w:val="000815EC"/>
    <w:pPr>
      <w:keepNext/>
      <w:keepLines/>
      <w:numPr>
        <w:numId w:val="2"/>
      </w:numPr>
      <w:suppressAutoHyphens/>
      <w:spacing w:before="120" w:after="120"/>
      <w:jc w:val="left"/>
    </w:pPr>
    <w:rPr>
      <w:rFonts w:ascii="Arial" w:eastAsia="Times New Roman" w:hAnsi="Arial"/>
      <w:b/>
      <w:bCs/>
      <w:color w:val="auto"/>
      <w:sz w:val="22"/>
      <w:lang w:eastAsia="zh-CN"/>
    </w:rPr>
  </w:style>
  <w:style w:type="character" w:customStyle="1" w:styleId="apple-converted-space">
    <w:name w:val="apple-converted-space"/>
    <w:rsid w:val="000736FF"/>
  </w:style>
  <w:style w:type="character" w:customStyle="1" w:styleId="apple-style-span">
    <w:name w:val="apple-style-span"/>
    <w:rsid w:val="000736FF"/>
  </w:style>
  <w:style w:type="paragraph" w:styleId="ad">
    <w:name w:val="Normal (Web)"/>
    <w:basedOn w:val="a"/>
    <w:uiPriority w:val="99"/>
    <w:unhideWhenUsed/>
    <w:rsid w:val="000736F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styleId="ae">
    <w:name w:val="Strong"/>
    <w:uiPriority w:val="22"/>
    <w:qFormat/>
    <w:rsid w:val="000736FF"/>
    <w:rPr>
      <w:b/>
      <w:bCs/>
    </w:rPr>
  </w:style>
  <w:style w:type="table" w:styleId="af">
    <w:name w:val="Table Grid"/>
    <w:basedOn w:val="a1"/>
    <w:uiPriority w:val="59"/>
    <w:rsid w:val="00E94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0">
    <w:name w:val="xl20"/>
    <w:basedOn w:val="a"/>
    <w:rsid w:val="00786D6B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b/>
      <w:bCs/>
      <w:color w:val="auto"/>
      <w:lang w:val="ru-RU" w:eastAsia="ru-RU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locked/>
    <w:rsid w:val="00A86716"/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af0">
    <w:name w:val="Body Text Indent"/>
    <w:basedOn w:val="a"/>
    <w:link w:val="af1"/>
    <w:unhideWhenUsed/>
    <w:rsid w:val="007650E3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7650E3"/>
    <w:rPr>
      <w:rFonts w:ascii="Cambria" w:eastAsia="Calibri" w:hAnsi="Cambria" w:cs="Arial"/>
      <w:color w:val="000000"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rsid w:val="007650E3"/>
    <w:rPr>
      <w:rFonts w:ascii="Arial" w:eastAsia="Times New Roman" w:hAnsi="Arial" w:cs="Times New Roman"/>
      <w:b/>
      <w:bCs/>
      <w:sz w:val="24"/>
      <w:szCs w:val="26"/>
      <w:lang w:val="uk-UA"/>
    </w:rPr>
  </w:style>
  <w:style w:type="paragraph" w:customStyle="1" w:styleId="10">
    <w:name w:val="Список 1"/>
    <w:basedOn w:val="af2"/>
    <w:link w:val="11"/>
    <w:qFormat/>
    <w:rsid w:val="003F36E9"/>
    <w:pPr>
      <w:widowControl w:val="0"/>
      <w:tabs>
        <w:tab w:val="left" w:pos="567"/>
      </w:tabs>
      <w:suppressAutoHyphens/>
      <w:snapToGrid w:val="0"/>
      <w:spacing w:before="120" w:after="0"/>
      <w:ind w:left="0"/>
    </w:pPr>
    <w:rPr>
      <w:rFonts w:ascii="Arial" w:hAnsi="Arial"/>
      <w:color w:val="auto"/>
      <w:sz w:val="22"/>
      <w:szCs w:val="22"/>
    </w:rPr>
  </w:style>
  <w:style w:type="character" w:customStyle="1" w:styleId="11">
    <w:name w:val="Список 1 Знак"/>
    <w:link w:val="10"/>
    <w:rsid w:val="003F36E9"/>
    <w:rPr>
      <w:rFonts w:ascii="Arial" w:eastAsia="Calibri" w:hAnsi="Arial" w:cs="Arial"/>
      <w:lang w:val="uk-UA"/>
    </w:rPr>
  </w:style>
  <w:style w:type="paragraph" w:styleId="af2">
    <w:name w:val="Body Text"/>
    <w:basedOn w:val="a"/>
    <w:link w:val="af3"/>
    <w:uiPriority w:val="99"/>
    <w:semiHidden/>
    <w:unhideWhenUsed/>
    <w:rsid w:val="003F36E9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3F36E9"/>
    <w:rPr>
      <w:rFonts w:ascii="Cambria" w:eastAsia="Calibri" w:hAnsi="Cambria" w:cs="Arial"/>
      <w:color w:val="000000"/>
      <w:sz w:val="24"/>
      <w:szCs w:val="24"/>
      <w:lang w:val="uk-UA"/>
    </w:rPr>
  </w:style>
  <w:style w:type="character" w:customStyle="1" w:styleId="60">
    <w:name w:val="Заголовок 6 Знак"/>
    <w:basedOn w:val="a0"/>
    <w:link w:val="6"/>
    <w:uiPriority w:val="9"/>
    <w:rsid w:val="0020585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uk-UA"/>
    </w:rPr>
  </w:style>
  <w:style w:type="paragraph" w:styleId="af4">
    <w:name w:val="No Spacing"/>
    <w:uiPriority w:val="1"/>
    <w:qFormat/>
    <w:rsid w:val="00CA12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Знак1"/>
    <w:basedOn w:val="a"/>
    <w:rsid w:val="00C665A5"/>
    <w:pPr>
      <w:ind w:left="0"/>
      <w:jc w:val="left"/>
    </w:pPr>
    <w:rPr>
      <w:rFonts w:ascii="Verdana" w:eastAsia="Times New Roman" w:hAnsi="Verdana" w:cs="Verdana"/>
      <w:color w:val="auto"/>
      <w:sz w:val="20"/>
      <w:szCs w:val="20"/>
    </w:rPr>
  </w:style>
  <w:style w:type="paragraph" w:customStyle="1" w:styleId="af5">
    <w:name w:val="Звичайний"/>
    <w:basedOn w:val="a"/>
    <w:link w:val="af6"/>
    <w:qFormat/>
    <w:rsid w:val="00C665A5"/>
    <w:pPr>
      <w:spacing w:after="480"/>
      <w:ind w:left="0" w:firstLine="709"/>
      <w:contextualSpacing/>
    </w:pPr>
    <w:rPr>
      <w:rFonts w:asciiTheme="minorHAnsi" w:eastAsia="MS Mincho" w:hAnsiTheme="minorHAnsi" w:cs="Calibri"/>
      <w:color w:val="auto"/>
      <w:lang w:eastAsia="ru-RU"/>
    </w:rPr>
  </w:style>
  <w:style w:type="character" w:customStyle="1" w:styleId="af6">
    <w:name w:val="Звичайний Знак"/>
    <w:basedOn w:val="a0"/>
    <w:link w:val="af5"/>
    <w:rsid w:val="00C665A5"/>
    <w:rPr>
      <w:rFonts w:eastAsia="MS Mincho" w:cs="Calibri"/>
      <w:sz w:val="24"/>
      <w:szCs w:val="24"/>
      <w:lang w:val="uk-UA" w:eastAsia="ru-RU"/>
    </w:rPr>
  </w:style>
  <w:style w:type="character" w:styleId="af7">
    <w:name w:val="annotation reference"/>
    <w:basedOn w:val="a0"/>
    <w:uiPriority w:val="99"/>
    <w:semiHidden/>
    <w:unhideWhenUsed/>
    <w:rsid w:val="000C78D1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C78D1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C78D1"/>
    <w:rPr>
      <w:rFonts w:ascii="Cambria" w:eastAsia="Calibri" w:hAnsi="Cambria" w:cs="Arial"/>
      <w:color w:val="000000"/>
      <w:sz w:val="20"/>
      <w:szCs w:val="20"/>
      <w:lang w:val="uk-UA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C78D1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C78D1"/>
    <w:rPr>
      <w:rFonts w:ascii="Cambria" w:eastAsia="Calibri" w:hAnsi="Cambria" w:cs="Arial"/>
      <w:b/>
      <w:bCs/>
      <w:color w:val="000000"/>
      <w:sz w:val="20"/>
      <w:szCs w:val="20"/>
      <w:lang w:val="uk-UA"/>
    </w:rPr>
  </w:style>
  <w:style w:type="paragraph" w:customStyle="1" w:styleId="afc">
    <w:name w:val="Знак Знак"/>
    <w:basedOn w:val="a"/>
    <w:rsid w:val="0004710F"/>
    <w:pPr>
      <w:ind w:left="0"/>
      <w:jc w:val="left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table" w:customStyle="1" w:styleId="13">
    <w:name w:val="Сетка таблицы1"/>
    <w:basedOn w:val="a1"/>
    <w:next w:val="af"/>
    <w:rsid w:val="001A7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Emphasis"/>
    <w:basedOn w:val="a0"/>
    <w:uiPriority w:val="20"/>
    <w:qFormat/>
    <w:rsid w:val="00B87C4C"/>
    <w:rPr>
      <w:i/>
      <w:iCs/>
    </w:rPr>
  </w:style>
  <w:style w:type="paragraph" w:customStyle="1" w:styleId="rvps2">
    <w:name w:val="rvps2"/>
    <w:basedOn w:val="a"/>
    <w:rsid w:val="00414A5C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060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9363863588601669E-2"/>
          <c:y val="3.1638040063644894E-2"/>
          <c:w val="0.82015006870496876"/>
          <c:h val="0.47123764096979587"/>
        </c:manualLayout>
      </c:layout>
      <c:pie3DChart>
        <c:varyColors val="1"/>
        <c:ser>
          <c:idx val="0"/>
          <c:order val="0"/>
          <c:explosion val="2"/>
          <c:dPt>
            <c:idx val="0"/>
            <c:bubble3D val="0"/>
            <c:explosion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0B2-4D9F-B1C3-F8C0760F66A5}"/>
              </c:ext>
            </c:extLst>
          </c:dPt>
          <c:dPt>
            <c:idx val="1"/>
            <c:bubble3D val="0"/>
            <c:explosion val="0"/>
            <c:spPr>
              <a:solidFill>
                <a:schemeClr val="accent1">
                  <a:lumMod val="60000"/>
                  <a:lumOff val="4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0B2-4D9F-B1C3-F8C0760F66A5}"/>
              </c:ext>
            </c:extLst>
          </c:dPt>
          <c:dPt>
            <c:idx val="2"/>
            <c:bubble3D val="0"/>
            <c:explosion val="0"/>
            <c:spPr>
              <a:solidFill>
                <a:srgbClr val="FF00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0B2-4D9F-B1C3-F8C0760F66A5}"/>
              </c:ext>
            </c:extLst>
          </c:dPt>
          <c:dPt>
            <c:idx val="3"/>
            <c:bubble3D val="0"/>
            <c:explosion val="0"/>
            <c:spPr>
              <a:solidFill>
                <a:srgbClr val="FFC0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F0B2-4D9F-B1C3-F8C0760F66A5}"/>
              </c:ext>
            </c:extLst>
          </c:dPt>
          <c:dPt>
            <c:idx val="4"/>
            <c:bubble3D val="0"/>
            <c:explosion val="0"/>
            <c:spPr>
              <a:solidFill>
                <a:srgbClr val="66003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F0B2-4D9F-B1C3-F8C0760F66A5}"/>
              </c:ext>
            </c:extLst>
          </c:dPt>
          <c:dPt>
            <c:idx val="5"/>
            <c:bubble3D val="0"/>
            <c:explosion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F0B2-4D9F-B1C3-F8C0760F66A5}"/>
              </c:ext>
            </c:extLst>
          </c:dPt>
          <c:dPt>
            <c:idx val="6"/>
            <c:bubble3D val="0"/>
            <c:explosion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F0B2-4D9F-B1C3-F8C0760F66A5}"/>
              </c:ext>
            </c:extLst>
          </c:dPt>
          <c:dPt>
            <c:idx val="7"/>
            <c:bubble3D val="0"/>
            <c:explosion val="0"/>
            <c:spPr>
              <a:solidFill>
                <a:schemeClr val="bg2">
                  <a:lumMod val="75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F0B2-4D9F-B1C3-F8C0760F66A5}"/>
              </c:ext>
            </c:extLst>
          </c:dPt>
          <c:dPt>
            <c:idx val="8"/>
            <c:bubble3D val="0"/>
            <c:explosion val="0"/>
            <c:spPr>
              <a:solidFill>
                <a:srgbClr val="862A39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F0B2-4D9F-B1C3-F8C0760F66A5}"/>
              </c:ext>
            </c:extLst>
          </c:dPt>
          <c:dPt>
            <c:idx val="9"/>
            <c:bubble3D val="0"/>
            <c:explosion val="0"/>
            <c:spPr>
              <a:solidFill>
                <a:srgbClr val="7030A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F0B2-4D9F-B1C3-F8C0760F66A5}"/>
              </c:ext>
            </c:extLst>
          </c:dPt>
          <c:dPt>
            <c:idx val="10"/>
            <c:bubble3D val="0"/>
            <c:spPr>
              <a:solidFill>
                <a:srgbClr val="92D05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F0B2-4D9F-B1C3-F8C0760F66A5}"/>
              </c:ext>
            </c:extLst>
          </c:dPt>
          <c:dPt>
            <c:idx val="11"/>
            <c:bubble3D val="0"/>
            <c:spPr>
              <a:solidFill>
                <a:srgbClr val="FFFF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F0B2-4D9F-B1C3-F8C0760F66A5}"/>
              </c:ext>
            </c:extLst>
          </c:dPt>
          <c:dLbls>
            <c:dLbl>
              <c:idx val="0"/>
              <c:layout>
                <c:manualLayout>
                  <c:x val="-5.523610007464607E-3"/>
                  <c:y val="3.1770579908795731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1.8046545787281178E-2"/>
                  <c:y val="-1.4204805084782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6.2255291483061153E-3"/>
                  <c:y val="-5.90359995839107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1.5874449180091021E-2"/>
                  <c:y val="-1.7585984173823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199836258999735E-2"/>
                  <c:y val="2.3640219921860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9.3325146283319803E-3"/>
                  <c:y val="-5.2612139685490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6.1889282188350306E-3"/>
                  <c:y val="-5.30311967507051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2.0667124178285024E-2"/>
                  <c:y val="-1.2230115156109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6.655590069589953E-3"/>
                  <c:y val="4.0406954269804195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7.8309133376676544E-3"/>
                  <c:y val="-4.5977264287390299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2.3262539430277639E-2"/>
                  <c:y val="-7.01561934153840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2.0447037010281915E-2"/>
                  <c:y val="-5.4823503922258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7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1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Лист1!$B$4:$B$15</c:f>
              <c:strCache>
                <c:ptCount val="12"/>
                <c:pt idx="0">
                  <c:v>Добувна промисловість і розроблення кар'єрів (1,78%)</c:v>
                </c:pt>
                <c:pt idx="1">
                  <c:v> Виробництво харчових продуктів та напоїв (24,85%)</c:v>
                </c:pt>
                <c:pt idx="2">
                  <c:v>Текстильне виробництво; виробництво одягу; виробництво шкіри, виробів зі шкіри та інших матеріалів (20,71%)</c:v>
                </c:pt>
                <c:pt idx="3">
                  <c:v>Виготовлення виробів з деревини, виробництво паперу та
поліграфічна діяльність (13,02%)</c:v>
                </c:pt>
                <c:pt idx="4">
                  <c:v>Виробництво хімічних речовин і хімічної продукції (2,37%)</c:v>
                </c:pt>
                <c:pt idx="5">
                  <c:v>Виробництво гумових і пластмасових виробів (2,37%)</c:v>
                </c:pt>
                <c:pt idx="6">
                  <c:v>Виробництво іншої неметалевої мінеральної продукції (7,10%)</c:v>
                </c:pt>
                <c:pt idx="7">
                  <c:v>Металургійне виробництво; виробництво готових металевих виробів, крім машин і устатковання (8,28%)</c:v>
                </c:pt>
                <c:pt idx="8">
                  <c:v>Виробництво меблів (6,51%)</c:v>
                </c:pt>
                <c:pt idx="9">
                  <c:v>Постачання електроенергії, газу, пари та кондиційованого повітря (2,96%)</c:v>
                </c:pt>
                <c:pt idx="10">
                  <c:v>Водопостачання, каналізація, поводження з відходами (1,78%)</c:v>
                </c:pt>
                <c:pt idx="11">
                  <c:v>Інші (8,28%)</c:v>
                </c:pt>
              </c:strCache>
            </c:strRef>
          </c:cat>
          <c:val>
            <c:numRef>
              <c:f>Лист1!$D$4:$D$15</c:f>
              <c:numCache>
                <c:formatCode>0.00%</c:formatCode>
                <c:ptCount val="12"/>
                <c:pt idx="0">
                  <c:v>1.7751479289940829E-2</c:v>
                </c:pt>
                <c:pt idx="1">
                  <c:v>0.24852071005917159</c:v>
                </c:pt>
                <c:pt idx="2">
                  <c:v>0.20710059171597633</c:v>
                </c:pt>
                <c:pt idx="3">
                  <c:v>0.13017751479289941</c:v>
                </c:pt>
                <c:pt idx="4">
                  <c:v>2.3668639053254437E-2</c:v>
                </c:pt>
                <c:pt idx="5">
                  <c:v>2.3668639053254437E-2</c:v>
                </c:pt>
                <c:pt idx="6">
                  <c:v>7.1005917159763315E-2</c:v>
                </c:pt>
                <c:pt idx="7">
                  <c:v>8.2840236686390539E-2</c:v>
                </c:pt>
                <c:pt idx="8">
                  <c:v>6.5088757396449703E-2</c:v>
                </c:pt>
                <c:pt idx="9">
                  <c:v>2.9585798816568046E-2</c:v>
                </c:pt>
                <c:pt idx="10">
                  <c:v>1.7751479289940829E-2</c:v>
                </c:pt>
                <c:pt idx="11">
                  <c:v>8.2840236686390539E-2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8-F0B2-4D9F-B1C3-F8C0760F66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0453551177822888E-2"/>
          <c:y val="0.51244673134919116"/>
          <c:w val="0.85830608637477168"/>
          <c:h val="0.4865042705334198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l" rtl="0">
            <a:defRPr lang="ru-RU" sz="1050" b="0" i="1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664AB-FC7C-430F-B449-78500E85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2085</Words>
  <Characters>11889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93</cp:revision>
  <cp:lastPrinted>2021-08-11T10:36:00Z</cp:lastPrinted>
  <dcterms:created xsi:type="dcterms:W3CDTF">2021-07-26T07:44:00Z</dcterms:created>
  <dcterms:modified xsi:type="dcterms:W3CDTF">2021-10-01T11:27:00Z</dcterms:modified>
</cp:coreProperties>
</file>